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3462141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153DA8" w:rsidRDefault="00153DA8"/>
        <w:p w:rsidR="00153DA8" w:rsidRDefault="00153DA8">
          <w:r>
            <w:rPr>
              <w:noProof/>
              <w:lang w:eastAsia="en-US"/>
            </w:rPr>
            <w:pict>
              <v:rect id="_x0000_s1034" style="position:absolute;margin-left:0;margin-top:0;width:595.35pt;height:841.95pt;z-index:-25165568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4">
                  <w:txbxContent>
                    <w:p w:rsidR="00153DA8" w:rsidRDefault="00153DA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153DA8" w:rsidRDefault="00153DA8"/>
        <w:tbl>
          <w:tblPr>
            <w:tblpPr w:leftFromText="141" w:rightFromText="141" w:vertAnchor="page" w:horzAnchor="page" w:tblpX="3838" w:tblpY="4456"/>
            <w:tblW w:w="3506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8873"/>
          </w:tblGrid>
          <w:tr w:rsidR="00153DA8" w:rsidTr="00153DA8">
            <w:trPr>
              <w:trHeight w:val="3770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PROYECTO:</w:t>
                </w: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eastAsiaTheme="minorHAnsi"/>
                    <w:b/>
                    <w:bCs/>
                    <w:color w:val="0070C0"/>
                    <w:spacing w:val="-15"/>
                    <w:sz w:val="44"/>
                    <w:szCs w:val="44"/>
                    <w:lang w:val="es-ES_tradnl"/>
                  </w:rPr>
                </w:pPr>
                <w:r w:rsidRPr="00153DA8">
                  <w:rPr>
                    <w:rFonts w:eastAsiaTheme="minorHAnsi"/>
                    <w:b/>
                    <w:bCs/>
                    <w:color w:val="0070C0"/>
                    <w:spacing w:val="-15"/>
                    <w:sz w:val="44"/>
                    <w:szCs w:val="44"/>
                    <w:lang w:val="es-ES_tradnl"/>
                  </w:rPr>
                  <w:t xml:space="preserve">REFLEXIÓN FILOSÓFICA PARA LA APREHENSIÓN </w:t>
                </w:r>
                <w:r>
                  <w:rPr>
                    <w:rFonts w:eastAsiaTheme="minorHAnsi"/>
                    <w:b/>
                    <w:bCs/>
                    <w:color w:val="0070C0"/>
                    <w:spacing w:val="-15"/>
                    <w:sz w:val="44"/>
                    <w:szCs w:val="44"/>
                    <w:lang w:val="es-ES_tradnl"/>
                  </w:rPr>
                  <w:t xml:space="preserve">   </w:t>
                </w:r>
                <w:r w:rsidRPr="00153DA8">
                  <w:rPr>
                    <w:rFonts w:eastAsiaTheme="minorHAnsi"/>
                    <w:b/>
                    <w:bCs/>
                    <w:color w:val="0070C0"/>
                    <w:spacing w:val="-15"/>
                    <w:sz w:val="44"/>
                    <w:szCs w:val="44"/>
                    <w:lang w:val="es-ES_tradnl"/>
                  </w:rPr>
                  <w:t>AUTÓNOMA DEL MANUAL DE CONVIVENCIA</w:t>
                </w: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ascii="Times New Roman" w:eastAsiaTheme="minorHAnsi" w:hAnsi="Times New Roman" w:cs="Times New Roman"/>
                    <w:b/>
                    <w:bCs/>
                    <w:color w:val="0070C0"/>
                    <w:spacing w:val="-15"/>
                    <w:sz w:val="44"/>
                    <w:szCs w:val="44"/>
                    <w:lang w:val="es-ES_tradnl" w:eastAsia="es-ES"/>
                  </w:rPr>
                </w:pPr>
                <w:r w:rsidRPr="00153DA8">
                  <w:rPr>
                    <w:rFonts w:eastAsiaTheme="minorHAnsi"/>
                    <w:b/>
                    <w:bCs/>
                    <w:color w:val="0070C0"/>
                    <w:spacing w:val="-15"/>
                    <w:sz w:val="44"/>
                    <w:szCs w:val="44"/>
                    <w:lang w:val="es-ES_tradnl"/>
                  </w:rPr>
                  <w:t>DE LA  I. E. HERNANDO NAVIA VARÓN</w:t>
                </w: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_tradnl"/>
                  </w:rPr>
                </w:pPr>
              </w:p>
              <w:p w:rsid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_tradnl"/>
                  </w:rPr>
                </w:pPr>
                <w:r w:rsidRPr="00153DA8"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_tradnl"/>
                  </w:rPr>
                  <w:t>GRADOS 10º</w:t>
                </w:r>
              </w:p>
              <w:p w:rsidR="00153DA8" w:rsidRPr="00153DA8" w:rsidRDefault="00153DA8" w:rsidP="00153DA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_tradnl"/>
                  </w:rPr>
                </w:pPr>
                <w:r>
                  <w:rPr>
                    <w:rFonts w:asciiTheme="majorHAnsi" w:eastAsiaTheme="majorEastAsia" w:hAnsiTheme="majorHAnsi" w:cstheme="majorBidi"/>
                    <w:sz w:val="32"/>
                    <w:szCs w:val="32"/>
                    <w:lang w:val="es-ES_tradnl"/>
                  </w:rPr>
                  <w:t>2011</w:t>
                </w:r>
              </w:p>
              <w:p w:rsidR="00153DA8" w:rsidRDefault="00153DA8" w:rsidP="00153DA8">
                <w:pPr>
                  <w:pStyle w:val="Sinespaciado"/>
                </w:pPr>
              </w:p>
              <w:p w:rsidR="00153DA8" w:rsidRPr="00032070" w:rsidRDefault="00153DA8" w:rsidP="00153DA8">
                <w:pPr>
                  <w:pStyle w:val="Sinespaciado"/>
                  <w:rPr>
                    <w:i/>
                    <w:color w:val="4F81BD" w:themeColor="accent1"/>
                  </w:rPr>
                </w:pPr>
                <w:sdt>
                  <w:sdtPr>
                    <w:alias w:val="Autor"/>
                    <w:id w:val="13783229"/>
                    <w:placeholder>
                      <w:docPart w:val="F04F242F32ED45BCB35C43492B3F2A2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t xml:space="preserve">                                                           </w:t>
                    </w:r>
                  </w:sdtContent>
                </w:sdt>
                <w:r w:rsidRPr="00032070">
                  <w:rPr>
                    <w:i/>
                    <w:color w:val="4F81BD" w:themeColor="accent1"/>
                  </w:rPr>
                  <w:t xml:space="preserve"> </w:t>
                </w:r>
                <w:r w:rsidRPr="00153DA8">
                  <w:rPr>
                    <w:b/>
                    <w:i/>
                    <w:color w:val="4F81BD" w:themeColor="accent1"/>
                  </w:rPr>
                  <w:t>EMPERATRIZ VIELMA BALANTA</w:t>
                </w:r>
              </w:p>
              <w:p w:rsidR="00153DA8" w:rsidRDefault="00153DA8" w:rsidP="00153DA8">
                <w:pPr>
                  <w:pStyle w:val="Sinespaciado"/>
                  <w:jc w:val="center"/>
                </w:pPr>
              </w:p>
              <w:p w:rsidR="00153DA8" w:rsidRDefault="00153DA8" w:rsidP="00153DA8">
                <w:pPr>
                  <w:pStyle w:val="Sinespaciado"/>
                  <w:jc w:val="center"/>
                </w:pPr>
              </w:p>
            </w:tc>
          </w:tr>
        </w:tbl>
        <w:p w:rsidR="00153DA8" w:rsidRDefault="00153DA8"/>
        <w:p w:rsidR="00153DA8" w:rsidRDefault="00153DA8">
          <w:pPr>
            <w:spacing w:after="20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673BFC" w:rsidRPr="005C778C" w:rsidRDefault="00673BFC" w:rsidP="00673BFC">
      <w:pPr>
        <w:rPr>
          <w:rFonts w:ascii="Arial" w:hAnsi="Arial" w:cs="Arial"/>
        </w:rPr>
      </w:pPr>
    </w:p>
    <w:p w:rsidR="00673BFC" w:rsidRDefault="00673BFC" w:rsidP="00673BFC">
      <w:pPr>
        <w:rPr>
          <w:rFonts w:ascii="Arial" w:hAnsi="Arial" w:cs="Arial"/>
        </w:rPr>
      </w:pPr>
    </w:p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t xml:space="preserve">Identificación del proyecto </w:t>
      </w:r>
    </w:p>
    <w:p w:rsidR="00673BFC" w:rsidRDefault="00673BFC" w:rsidP="00673BFC">
      <w:pPr>
        <w:ind w:left="720"/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6"/>
      </w:tblGrid>
      <w:tr w:rsidR="00673BFC" w:rsidRPr="007C6C66" w:rsidTr="0039526B">
        <w:trPr>
          <w:trHeight w:val="922"/>
        </w:trPr>
        <w:tc>
          <w:tcPr>
            <w:tcW w:w="12616" w:type="dxa"/>
            <w:shd w:val="clear" w:color="auto" w:fill="auto"/>
          </w:tcPr>
          <w:p w:rsidR="00673BFC" w:rsidRPr="00153DA8" w:rsidRDefault="00673BFC" w:rsidP="0039526B">
            <w:pPr>
              <w:rPr>
                <w:rFonts w:ascii="Arial" w:hAnsi="Arial" w:cs="Arial"/>
              </w:rPr>
            </w:pPr>
          </w:p>
          <w:p w:rsidR="007C6C66" w:rsidRPr="007C6C66" w:rsidRDefault="007C6C66" w:rsidP="007C6C6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C6C66">
              <w:rPr>
                <w:rFonts w:ascii="Arial" w:hAnsi="Arial" w:cs="Arial"/>
                <w:b/>
                <w:caps/>
                <w:sz w:val="20"/>
                <w:szCs w:val="20"/>
              </w:rPr>
              <w:t>INSTITUCION EDUCATIVA técnico  COMERCIAL</w:t>
            </w:r>
          </w:p>
          <w:p w:rsidR="007C6C66" w:rsidRPr="007C6C66" w:rsidRDefault="007C6C66" w:rsidP="007C6C66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C6C66">
              <w:rPr>
                <w:rFonts w:ascii="Arial" w:hAnsi="Arial" w:cs="Arial"/>
                <w:b/>
                <w:caps/>
                <w:sz w:val="20"/>
                <w:szCs w:val="20"/>
              </w:rPr>
              <w:t>HERNANDO NAVIA VARON</w:t>
            </w:r>
          </w:p>
          <w:p w:rsidR="007C6C66" w:rsidRPr="007C6C66" w:rsidRDefault="007C6C66" w:rsidP="007C6C66">
            <w:pPr>
              <w:pStyle w:val="Prrafodelista"/>
              <w:spacing w:before="240" w:after="0" w:line="360" w:lineRule="auto"/>
              <w:ind w:left="360" w:right="-5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C66">
              <w:rPr>
                <w:rFonts w:ascii="Arial" w:hAnsi="Arial" w:cs="Arial"/>
                <w:b/>
                <w:sz w:val="20"/>
                <w:szCs w:val="20"/>
              </w:rPr>
              <w:t>REFLEXION FILOSOFICA PARA LA APREHENSION AUTONOMA</w:t>
            </w:r>
          </w:p>
          <w:p w:rsidR="007C6C66" w:rsidRDefault="007C6C66" w:rsidP="007C6C66">
            <w:pPr>
              <w:spacing w:line="360" w:lineRule="auto"/>
              <w:ind w:right="-5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C66">
              <w:rPr>
                <w:rFonts w:ascii="Arial" w:hAnsi="Arial" w:cs="Arial"/>
                <w:b/>
                <w:sz w:val="20"/>
                <w:szCs w:val="20"/>
              </w:rPr>
              <w:t>DEL MANUAL DE CONVIVENCIA DE LA I.E. HERNANDO NAVIA VARON</w:t>
            </w:r>
          </w:p>
          <w:p w:rsidR="007C6C66" w:rsidRDefault="007C6C66" w:rsidP="007C6C66">
            <w:pPr>
              <w:pStyle w:val="Sinespaciado"/>
              <w:jc w:val="center"/>
              <w:rPr>
                <w:b/>
                <w:i/>
              </w:rPr>
            </w:pPr>
            <w:r w:rsidRPr="007C6C66">
              <w:rPr>
                <w:b/>
                <w:i/>
              </w:rPr>
              <w:t>EMPERATRIZ VIELMA BALANTA</w:t>
            </w:r>
          </w:p>
          <w:p w:rsidR="007C6C66" w:rsidRPr="007C6C66" w:rsidRDefault="007C6C66" w:rsidP="007C6C66">
            <w:pPr>
              <w:pStyle w:val="Sinespaciad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GRADO: 10º</w:t>
            </w:r>
          </w:p>
          <w:p w:rsidR="00673BFC" w:rsidRPr="007C6C66" w:rsidRDefault="007C6C66" w:rsidP="007C6C66">
            <w:pPr>
              <w:spacing w:line="360" w:lineRule="auto"/>
              <w:ind w:right="-516"/>
              <w:rPr>
                <w:rFonts w:ascii="Arial" w:hAnsi="Arial" w:cs="Arial"/>
                <w:b/>
                <w:sz w:val="20"/>
                <w:szCs w:val="20"/>
              </w:rPr>
            </w:pPr>
            <w:r w:rsidRPr="007C6C6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I – II   PERÍODO 2011</w:t>
            </w:r>
          </w:p>
        </w:tc>
      </w:tr>
    </w:tbl>
    <w:p w:rsidR="00673BFC" w:rsidRPr="007C6C66" w:rsidRDefault="00673BFC" w:rsidP="00673BFC">
      <w:pPr>
        <w:ind w:left="720"/>
        <w:rPr>
          <w:rFonts w:ascii="Arial" w:hAnsi="Arial" w:cs="Arial"/>
        </w:rPr>
      </w:pPr>
    </w:p>
    <w:p w:rsidR="00673BFC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C6C66">
        <w:rPr>
          <w:rFonts w:ascii="Arial" w:hAnsi="Arial" w:cs="Arial"/>
        </w:rPr>
        <w:t xml:space="preserve"> </w:t>
      </w:r>
      <w:r w:rsidRPr="00DD1C07">
        <w:rPr>
          <w:rFonts w:ascii="Arial" w:hAnsi="Arial" w:cs="Arial"/>
          <w:b/>
        </w:rPr>
        <w:t xml:space="preserve">Introducción. </w:t>
      </w:r>
    </w:p>
    <w:tbl>
      <w:tblPr>
        <w:tblW w:w="126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7"/>
      </w:tblGrid>
      <w:tr w:rsidR="00673BFC" w:rsidRPr="00836DB9" w:rsidTr="0039526B">
        <w:tc>
          <w:tcPr>
            <w:tcW w:w="12667" w:type="dxa"/>
          </w:tcPr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line="403" w:lineRule="exact"/>
              <w:ind w:right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C66">
              <w:rPr>
                <w:rFonts w:ascii="Arial" w:hAnsi="Arial" w:cs="Arial"/>
                <w:color w:val="505050"/>
                <w:spacing w:val="-1"/>
                <w:sz w:val="20"/>
                <w:szCs w:val="20"/>
                <w:lang w:val="es-ES_tradnl"/>
              </w:rPr>
              <w:t xml:space="preserve">La educación que se imparte en las instituciones educativas debe tener como fin la </w:t>
            </w:r>
            <w:r w:rsidRPr="007C6C66">
              <w:rPr>
                <w:rFonts w:ascii="Arial" w:hAnsi="Arial" w:cs="Arial"/>
                <w:color w:val="505050"/>
                <w:spacing w:val="-7"/>
                <w:sz w:val="20"/>
                <w:szCs w:val="20"/>
                <w:lang w:val="es-ES_tradnl"/>
              </w:rPr>
              <w:t xml:space="preserve">estructuración de la inteligencia humana a través del cultivo del conocimiento y el desarrollo de </w:t>
            </w:r>
            <w:r w:rsidRPr="007C6C66">
              <w:rPr>
                <w:rFonts w:ascii="Arial" w:hAnsi="Arial" w:cs="Arial"/>
                <w:color w:val="505050"/>
                <w:spacing w:val="-5"/>
                <w:sz w:val="20"/>
                <w:szCs w:val="20"/>
                <w:lang w:val="es-ES_tradnl"/>
              </w:rPr>
              <w:t xml:space="preserve">habilidades tanto técnicas como intelectuales, en las diferentes ramas del saber, de tal manera que la persona quede en la posibilidad - en cualquier momento y circunstancia de su vida - de </w:t>
            </w:r>
            <w:r w:rsidRPr="007C6C66">
              <w:rPr>
                <w:rFonts w:ascii="Arial" w:hAnsi="Arial" w:cs="Arial"/>
                <w:color w:val="505050"/>
                <w:spacing w:val="-7"/>
                <w:sz w:val="20"/>
                <w:szCs w:val="20"/>
                <w:lang w:val="es-ES_tradnl"/>
              </w:rPr>
              <w:t>identificar y resolver problemas y de tomar decisiones con capacidad crítica y creativa.</w:t>
            </w: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8" w:lineRule="exact"/>
              <w:ind w:left="5" w:right="14"/>
              <w:jc w:val="both"/>
              <w:rPr>
                <w:rFonts w:ascii="Arial" w:hAnsi="Arial" w:cs="Arial"/>
                <w:color w:val="505050"/>
                <w:spacing w:val="-7"/>
                <w:sz w:val="20"/>
                <w:szCs w:val="20"/>
                <w:lang w:val="es-ES_tradnl"/>
              </w:rPr>
            </w:pPr>
            <w:r w:rsidRPr="007C6C66">
              <w:rPr>
                <w:rFonts w:ascii="Arial" w:hAnsi="Arial" w:cs="Arial"/>
                <w:color w:val="505050"/>
                <w:spacing w:val="-2"/>
                <w:sz w:val="20"/>
                <w:szCs w:val="20"/>
                <w:lang w:val="es-ES_tradnl"/>
              </w:rPr>
              <w:t xml:space="preserve">En este sentido, la posibilidad de los educandos para poder identificar problemas y tomar </w:t>
            </w:r>
            <w:r w:rsidRPr="007C6C66">
              <w:rPr>
                <w:rFonts w:ascii="Arial" w:hAnsi="Arial" w:cs="Arial"/>
                <w:color w:val="505050"/>
                <w:sz w:val="20"/>
                <w:szCs w:val="20"/>
                <w:lang w:val="es-ES_tradnl"/>
              </w:rPr>
              <w:t xml:space="preserve">decisiones con un sentido crítico y creativo nos lleva a hacer una consideración sobre el </w:t>
            </w:r>
            <w:r w:rsidRPr="007C6C66">
              <w:rPr>
                <w:rFonts w:ascii="Arial" w:hAnsi="Arial" w:cs="Arial"/>
                <w:color w:val="505050"/>
                <w:spacing w:val="-7"/>
                <w:sz w:val="20"/>
                <w:szCs w:val="20"/>
                <w:lang w:val="es-ES_tradnl"/>
              </w:rPr>
              <w:t>aprendizaje autónomo en las instituciones educativas.</w:t>
            </w: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9"/>
              <w:jc w:val="both"/>
              <w:rPr>
                <w:rFonts w:ascii="Arial" w:hAnsi="Arial" w:cs="Arial"/>
                <w:color w:val="515151"/>
                <w:spacing w:val="-9"/>
                <w:sz w:val="20"/>
                <w:szCs w:val="20"/>
                <w:lang w:val="es-ES_tradnl"/>
              </w:rPr>
            </w:pPr>
            <w:r w:rsidRPr="007C6C66">
              <w:rPr>
                <w:rFonts w:ascii="Arial" w:hAnsi="Arial" w:cs="Arial"/>
                <w:color w:val="515151"/>
                <w:spacing w:val="-5"/>
                <w:sz w:val="20"/>
                <w:szCs w:val="20"/>
                <w:lang w:val="es-ES_tradnl"/>
              </w:rPr>
              <w:t xml:space="preserve">El aprendizaje autónomo posibilita en el educando el aprender a aprender, a seguir procesos </w:t>
            </w:r>
            <w:r w:rsidRPr="007C6C66">
              <w:rPr>
                <w:rFonts w:ascii="Arial" w:hAnsi="Arial" w:cs="Arial"/>
                <w:color w:val="515151"/>
                <w:spacing w:val="-1"/>
                <w:sz w:val="20"/>
                <w:szCs w:val="20"/>
                <w:lang w:val="es-ES_tradnl"/>
              </w:rPr>
              <w:t xml:space="preserve">que conlleven a la potencialización de habilidades, no solo del orden cognitivo, sino </w:t>
            </w:r>
            <w:r w:rsidRPr="007C6C66">
              <w:rPr>
                <w:rFonts w:ascii="Arial" w:hAnsi="Arial" w:cs="Arial"/>
                <w:color w:val="515151"/>
                <w:spacing w:val="-2"/>
                <w:sz w:val="20"/>
                <w:szCs w:val="20"/>
                <w:lang w:val="es-ES_tradnl"/>
              </w:rPr>
              <w:t xml:space="preserve">procedimental y actitudinal. Un aprendiz autónomo observa, controla, evalúa el propio 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 xml:space="preserve">proceso de aprendizaje 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lastRenderedPageBreak/>
              <w:t xml:space="preserve">y a partir de sus necesidades crea estrategias para aprender a conocer, aprender a hacer, aprender a convivir y aprender a ser. Dicho de otro modo es capaz de pensar </w:t>
            </w:r>
            <w:r w:rsidRPr="007C6C66">
              <w:rPr>
                <w:rFonts w:ascii="Arial" w:hAnsi="Arial" w:cs="Arial"/>
                <w:color w:val="515151"/>
                <w:spacing w:val="-2"/>
                <w:sz w:val="20"/>
                <w:szCs w:val="20"/>
                <w:lang w:val="es-ES_tradnl"/>
              </w:rPr>
              <w:t xml:space="preserve">por sí mismo con sentido crítico para ser, saber y saber hacer. Como la sociedad actual </w:t>
            </w:r>
            <w:r w:rsidRPr="007C6C66">
              <w:rPr>
                <w:rFonts w:ascii="Arial" w:hAnsi="Arial" w:cs="Arial"/>
                <w:color w:val="515151"/>
                <w:spacing w:val="-7"/>
                <w:sz w:val="20"/>
                <w:szCs w:val="20"/>
                <w:lang w:val="es-ES_tradnl"/>
              </w:rPr>
              <w:t xml:space="preserve">requiere de personas con capacidad de encontrar sus propias respuestas a sus propias preguntas </w:t>
            </w:r>
            <w:r w:rsidRPr="007C6C66">
              <w:rPr>
                <w:rFonts w:ascii="Arial" w:hAnsi="Arial" w:cs="Arial"/>
                <w:color w:val="515151"/>
                <w:spacing w:val="-2"/>
                <w:sz w:val="20"/>
                <w:szCs w:val="20"/>
                <w:lang w:val="es-ES_tradnl"/>
              </w:rPr>
              <w:t xml:space="preserve">por medio de experimentos, pensamiento crítico, confrontación de puntos de vista, y sobre </w:t>
            </w: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lang w:val="es-ES_tradnl"/>
              </w:rPr>
              <w:t>todo, que todas estas actividades tengan sentido para ellas</w:t>
            </w: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vertAlign w:val="superscript"/>
                <w:lang w:val="es-ES_tradnl"/>
              </w:rPr>
              <w:t>1</w:t>
            </w: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lang w:val="es-ES_tradnl"/>
              </w:rPr>
              <w:t xml:space="preserve">; urge la necesidad de un cambio 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 xml:space="preserve">profundo del proceso de enseñanza. Este debe dar un salto cualitativo: Enseñar con base en el </w:t>
            </w: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lang w:val="es-ES_tradnl"/>
              </w:rPr>
              <w:t xml:space="preserve">principio de "lo que se debe hacer" (lejos de la metodología de la receptividad y el bagaje </w:t>
            </w:r>
            <w:r w:rsidRPr="007C6C66">
              <w:rPr>
                <w:rFonts w:ascii="Arial" w:hAnsi="Arial" w:cs="Arial"/>
                <w:color w:val="515151"/>
                <w:spacing w:val="-7"/>
                <w:sz w:val="20"/>
                <w:szCs w:val="20"/>
                <w:lang w:val="es-ES_tradnl"/>
              </w:rPr>
              <w:t xml:space="preserve">memorístico), enseñar siguiendo los lineamientos de "cómo hacer las cosas" (es decir, optando </w:t>
            </w: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lang w:val="es-ES_tradnl"/>
              </w:rPr>
              <w:t xml:space="preserve">por la observación y la experimentación como fuentes básicas del saber y la resolución de </w:t>
            </w:r>
            <w:r w:rsidRPr="007C6C66">
              <w:rPr>
                <w:rFonts w:ascii="Arial" w:hAnsi="Arial" w:cs="Arial"/>
                <w:color w:val="515151"/>
                <w:spacing w:val="-3"/>
                <w:sz w:val="20"/>
                <w:szCs w:val="20"/>
                <w:lang w:val="es-ES_tradnl"/>
              </w:rPr>
              <w:t xml:space="preserve">problemas, de la creatividad y de la capacidad crítica y reflexiva), "aprender haciendo", 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>pareciera que fuera el imperativo de la sociedad actual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vertAlign w:val="superscript"/>
                <w:lang w:val="es-ES_tradnl"/>
              </w:rPr>
              <w:t>2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 xml:space="preserve">. Por consiguiente, en las instituciones </w:t>
            </w:r>
            <w:r w:rsidRPr="007C6C66">
              <w:rPr>
                <w:rFonts w:ascii="Arial" w:hAnsi="Arial" w:cs="Arial"/>
                <w:color w:val="515151"/>
                <w:sz w:val="20"/>
                <w:szCs w:val="20"/>
                <w:lang w:val="es-ES_tradnl"/>
              </w:rPr>
              <w:t xml:space="preserve">educativas se le debe dar prioridad a los conocimientos previos, a la interacción social </w:t>
            </w:r>
            <w:r w:rsidRPr="007C6C66">
              <w:rPr>
                <w:rFonts w:ascii="Arial" w:hAnsi="Arial" w:cs="Arial"/>
                <w:color w:val="515151"/>
                <w:spacing w:val="-2"/>
                <w:sz w:val="20"/>
                <w:szCs w:val="20"/>
                <w:lang w:val="es-ES_tradnl"/>
              </w:rPr>
              <w:t xml:space="preserve">(confrontación de conocimientos) a las estrategias y procesos activos de construcción del 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>conocimiento, al contexto cultural, social, económico, religioso de los estudiantes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vertAlign w:val="superscript"/>
                <w:lang w:val="es-ES_tradnl"/>
              </w:rPr>
              <w:t>3</w:t>
            </w:r>
            <w:r w:rsidRPr="007C6C66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 xml:space="preserve"> para poder </w:t>
            </w:r>
            <w:r w:rsidRPr="007C6C66">
              <w:rPr>
                <w:rFonts w:ascii="Arial" w:hAnsi="Arial" w:cs="Arial"/>
                <w:color w:val="515151"/>
                <w:spacing w:val="-9"/>
                <w:sz w:val="20"/>
                <w:szCs w:val="20"/>
                <w:lang w:val="es-ES_tradnl"/>
              </w:rPr>
              <w:t>potencializar aprendientes autónomos.</w:t>
            </w: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9" w:right="10"/>
              <w:jc w:val="both"/>
              <w:rPr>
                <w:rFonts w:ascii="Arial" w:hAnsi="Arial" w:cs="Arial"/>
                <w:color w:val="515151"/>
                <w:spacing w:val="-11"/>
                <w:sz w:val="20"/>
                <w:szCs w:val="20"/>
                <w:lang w:val="es-ES_tradnl"/>
              </w:rPr>
            </w:pPr>
            <w:r w:rsidRPr="007C6C66">
              <w:rPr>
                <w:rFonts w:ascii="Arial" w:hAnsi="Arial" w:cs="Arial"/>
                <w:color w:val="515151"/>
                <w:spacing w:val="-4"/>
                <w:sz w:val="20"/>
                <w:szCs w:val="20"/>
                <w:lang w:val="es-ES_tradnl"/>
              </w:rPr>
              <w:t xml:space="preserve">Las instituciones educativas de hoy en día tienen como obligación el posibilitar el desarrollo </w:t>
            </w:r>
            <w:r w:rsidRPr="007C6C66">
              <w:rPr>
                <w:rFonts w:ascii="Arial" w:hAnsi="Arial" w:cs="Arial"/>
                <w:color w:val="515151"/>
                <w:spacing w:val="-7"/>
                <w:sz w:val="20"/>
                <w:szCs w:val="20"/>
                <w:lang w:val="es-ES_tradnl"/>
              </w:rPr>
              <w:t>del aprendizaje autónomo para que de ellas emane el nuevo ciudadano, capaz de pensar y obrar</w:t>
            </w:r>
            <w:r w:rsidRPr="007C6C66">
              <w:rPr>
                <w:rFonts w:ascii="Arial" w:hAnsi="Arial" w:cs="Arial"/>
                <w:color w:val="515151"/>
                <w:spacing w:val="-11"/>
                <w:sz w:val="20"/>
                <w:szCs w:val="20"/>
                <w:lang w:val="es-ES_tradnl"/>
              </w:rPr>
              <w:t xml:space="preserve"> por sí mismo.</w:t>
            </w: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9" w:right="10"/>
              <w:jc w:val="both"/>
              <w:rPr>
                <w:rFonts w:ascii="Arial" w:hAnsi="Arial" w:cs="Arial"/>
                <w:color w:val="515151"/>
                <w:spacing w:val="-11"/>
                <w:sz w:val="20"/>
                <w:szCs w:val="20"/>
                <w:lang w:val="es-ES_tradnl"/>
              </w:rPr>
            </w:pPr>
          </w:p>
          <w:p w:rsidR="007C6C66" w:rsidRPr="008E285F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285F">
              <w:rPr>
                <w:rFonts w:ascii="Arial" w:hAnsi="Arial" w:cs="Arial"/>
                <w:i/>
                <w:iCs/>
                <w:color w:val="000000"/>
                <w:spacing w:val="-7"/>
                <w:sz w:val="16"/>
                <w:szCs w:val="16"/>
                <w:lang w:val="es-ES_tradnl"/>
              </w:rPr>
              <w:t xml:space="preserve">1.  Constance Kamii. La autonomía como finalidad de la educación: Implicaciones de la teoría  de  </w:t>
            </w:r>
            <w:proofErr w:type="spellStart"/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Piaget</w:t>
            </w:r>
            <w:proofErr w:type="spellEnd"/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. En E.P.D.A.A pág. 2.</w:t>
            </w:r>
            <w:bookmarkStart w:id="0" w:name="_GoBack"/>
            <w:bookmarkEnd w:id="0"/>
          </w:p>
          <w:p w:rsidR="007C6C66" w:rsidRPr="008E285F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285F">
              <w:rPr>
                <w:rFonts w:ascii="Arial" w:hAnsi="Arial" w:cs="Arial"/>
                <w:i/>
                <w:iCs/>
                <w:color w:val="000000"/>
                <w:spacing w:val="-6"/>
                <w:sz w:val="16"/>
                <w:szCs w:val="16"/>
                <w:lang w:val="es-ES_tradnl"/>
              </w:rPr>
              <w:t xml:space="preserve">2. Alberto Gaicano Ramírez. Revolución Educativa. Ed. Siglo </w:t>
            </w:r>
            <w:r w:rsidRPr="008E285F">
              <w:rPr>
                <w:rFonts w:ascii="Arial" w:hAnsi="Arial" w:cs="Arial"/>
                <w:i/>
                <w:iCs/>
                <w:color w:val="000000"/>
                <w:spacing w:val="-6"/>
                <w:sz w:val="16"/>
                <w:szCs w:val="16"/>
              </w:rPr>
              <w:t xml:space="preserve">XXI </w:t>
            </w:r>
            <w:r w:rsidRPr="008E285F">
              <w:rPr>
                <w:rFonts w:ascii="Arial" w:hAnsi="Arial" w:cs="Arial"/>
                <w:i/>
                <w:iCs/>
                <w:color w:val="000000"/>
                <w:spacing w:val="-6"/>
                <w:sz w:val="16"/>
                <w:szCs w:val="16"/>
                <w:lang w:val="es-ES_tradnl"/>
              </w:rPr>
              <w:t>Editores.  1.997. Pág. 73.</w:t>
            </w:r>
          </w:p>
          <w:p w:rsidR="007C6C66" w:rsidRPr="008E285F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i/>
                <w:iCs/>
                <w:color w:val="000000"/>
                <w:spacing w:val="-5"/>
                <w:sz w:val="16"/>
                <w:szCs w:val="16"/>
                <w:lang w:val="es-ES_tradnl"/>
              </w:rPr>
            </w:pPr>
            <w:r w:rsidRPr="008E285F">
              <w:rPr>
                <w:rFonts w:ascii="Arial" w:hAnsi="Arial" w:cs="Arial"/>
                <w:i/>
                <w:iCs/>
                <w:color w:val="000000"/>
                <w:spacing w:val="-5"/>
                <w:sz w:val="16"/>
                <w:szCs w:val="16"/>
                <w:lang w:val="es-ES_tradnl"/>
              </w:rPr>
              <w:t xml:space="preserve">3.  Luis Delfín </w:t>
            </w:r>
            <w:proofErr w:type="spellStart"/>
            <w:r w:rsidRPr="008E285F">
              <w:rPr>
                <w:rFonts w:ascii="Arial" w:hAnsi="Arial" w:cs="Arial"/>
                <w:i/>
                <w:iCs/>
                <w:color w:val="000000"/>
                <w:spacing w:val="-5"/>
                <w:sz w:val="16"/>
                <w:szCs w:val="16"/>
                <w:lang w:val="es-ES_tradnl"/>
              </w:rPr>
              <w:t>Insuasty</w:t>
            </w:r>
            <w:proofErr w:type="spellEnd"/>
            <w:r w:rsidRPr="008E285F">
              <w:rPr>
                <w:rFonts w:ascii="Arial" w:hAnsi="Arial" w:cs="Arial"/>
                <w:i/>
                <w:iCs/>
                <w:color w:val="000000"/>
                <w:spacing w:val="-5"/>
                <w:sz w:val="16"/>
                <w:szCs w:val="16"/>
                <w:lang w:val="es-ES_tradnl"/>
              </w:rPr>
              <w:t>. Aprendizaje Autónomo. D.A.T. Pág. 37</w:t>
            </w:r>
          </w:p>
          <w:p w:rsidR="007C6C66" w:rsidRPr="007C6C66" w:rsidRDefault="007C6C66" w:rsidP="007C6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3BFC" w:rsidRPr="00836DB9" w:rsidRDefault="00673BFC" w:rsidP="0039526B">
            <w:pPr>
              <w:jc w:val="both"/>
              <w:rPr>
                <w:rFonts w:ascii="Arial" w:hAnsi="Arial" w:cs="Arial"/>
                <w:b/>
              </w:rPr>
            </w:pPr>
          </w:p>
          <w:p w:rsidR="00673BFC" w:rsidRPr="00836DB9" w:rsidRDefault="00673BFC" w:rsidP="0039526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BFC" w:rsidRDefault="00673BFC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7C6C66" w:rsidRDefault="007C6C66" w:rsidP="00673BFC">
      <w:pPr>
        <w:ind w:left="57"/>
        <w:jc w:val="both"/>
        <w:rPr>
          <w:rFonts w:ascii="Arial" w:hAnsi="Arial" w:cs="Arial"/>
          <w:b/>
        </w:rPr>
      </w:pPr>
    </w:p>
    <w:p w:rsidR="00673BFC" w:rsidRPr="005F2779" w:rsidRDefault="00673BFC" w:rsidP="00673BF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F2779">
        <w:rPr>
          <w:rFonts w:ascii="Arial" w:hAnsi="Arial" w:cs="Arial"/>
          <w:b/>
        </w:rPr>
        <w:t>Justificación</w:t>
      </w:r>
    </w:p>
    <w:p w:rsidR="00673BFC" w:rsidRDefault="00673BFC" w:rsidP="00673BFC">
      <w:pPr>
        <w:ind w:left="57"/>
        <w:jc w:val="both"/>
        <w:rPr>
          <w:rFonts w:ascii="Arial" w:hAnsi="Arial" w:cs="Arial"/>
          <w:b/>
        </w:rPr>
      </w:pPr>
    </w:p>
    <w:tbl>
      <w:tblPr>
        <w:tblW w:w="126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7"/>
      </w:tblGrid>
      <w:tr w:rsidR="00673BFC" w:rsidRPr="00836DB9" w:rsidTr="0039526B">
        <w:tc>
          <w:tcPr>
            <w:tcW w:w="12667" w:type="dxa"/>
          </w:tcPr>
          <w:p w:rsidR="007C6C66" w:rsidRPr="004A6CA8" w:rsidRDefault="007C6C66" w:rsidP="004A6CA8">
            <w:pPr>
              <w:spacing w:line="360" w:lineRule="auto"/>
              <w:ind w:right="-516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:rsidR="004A6CA8" w:rsidRDefault="007C6C66" w:rsidP="004A6C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14"/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</w:pPr>
            <w:r w:rsidRPr="007C6C66">
              <w:rPr>
                <w:rFonts w:ascii="Arial" w:eastAsia="Calibri" w:hAnsi="Arial" w:cs="Arial"/>
                <w:color w:val="4D4D4D"/>
                <w:spacing w:val="-5"/>
                <w:sz w:val="20"/>
                <w:szCs w:val="20"/>
                <w:lang w:val="es-ES_tradnl" w:eastAsia="en-US"/>
              </w:rPr>
              <w:t xml:space="preserve">La constante queja de docentes y estudiantes del colegio Hernando Navia Varón  acerca de la actitud  de los y </w:t>
            </w:r>
            <w:r w:rsidR="004A6CA8" w:rsidRPr="007C6C66">
              <w:rPr>
                <w:rFonts w:ascii="Arial" w:eastAsia="Calibri" w:hAnsi="Arial" w:cs="Arial"/>
                <w:color w:val="4D4D4D"/>
                <w:spacing w:val="-5"/>
                <w:sz w:val="20"/>
                <w:szCs w:val="20"/>
                <w:lang w:val="es-ES_tradnl" w:eastAsia="en-US"/>
              </w:rPr>
              <w:t>las</w:t>
            </w:r>
            <w:r w:rsidR="004A6CA8"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 estudiantes</w:t>
            </w: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 con respecto a sus </w:t>
            </w:r>
          </w:p>
          <w:p w:rsidR="007C6C66" w:rsidRPr="007C6C66" w:rsidRDefault="007C6C66" w:rsidP="004A6C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left="14"/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</w:pP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compromisos y/o deberes académicos y disciplinarios que se enmarcan entre otros en la falta de compromiso, responsabilidad, honestidad, cumplimiento </w:t>
            </w:r>
            <w:r w:rsidRPr="007C6C66">
              <w:rPr>
                <w:rFonts w:ascii="Arial" w:eastAsia="Calibri" w:hAnsi="Arial" w:cs="Arial"/>
                <w:color w:val="545454"/>
                <w:spacing w:val="-7"/>
                <w:sz w:val="20"/>
                <w:szCs w:val="20"/>
                <w:lang w:val="es-ES_tradnl" w:eastAsia="en-US"/>
              </w:rPr>
              <w:t xml:space="preserve">y que por consiguiente a la vez son la causa del bajo rendimiento es el motivo de esta propuesta </w:t>
            </w:r>
            <w:r w:rsidRPr="007C6C66">
              <w:rPr>
                <w:rFonts w:ascii="Arial" w:eastAsia="Calibri" w:hAnsi="Arial" w:cs="Arial"/>
                <w:color w:val="545454"/>
                <w:spacing w:val="-12"/>
                <w:sz w:val="20"/>
                <w:szCs w:val="20"/>
                <w:lang w:val="es-ES_tradnl" w:eastAsia="en-US"/>
              </w:rPr>
              <w:t>dirigida a los participantes de  los grados 10º.</w:t>
            </w:r>
          </w:p>
          <w:p w:rsid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after="240" w:line="326" w:lineRule="exact"/>
              <w:ind w:left="5"/>
              <w:jc w:val="both"/>
              <w:rPr>
                <w:rFonts w:ascii="Arial" w:eastAsia="Calibri" w:hAnsi="Arial" w:cs="Arial"/>
                <w:color w:val="545454"/>
                <w:spacing w:val="-12"/>
                <w:sz w:val="20"/>
                <w:szCs w:val="20"/>
                <w:lang w:val="es-ES_tradnl" w:eastAsia="en-US"/>
              </w:rPr>
            </w:pPr>
            <w:r w:rsidRPr="007C6C66">
              <w:rPr>
                <w:rFonts w:ascii="Arial" w:eastAsia="Calibri" w:hAnsi="Arial" w:cs="Arial"/>
                <w:color w:val="545454"/>
                <w:spacing w:val="-7"/>
                <w:sz w:val="20"/>
                <w:szCs w:val="20"/>
                <w:lang w:val="es-ES_tradnl" w:eastAsia="en-US"/>
              </w:rPr>
              <w:t xml:space="preserve">Ofrece una alternativa de orden pedagógico para que a través de la reflexión filosófica hacia su </w:t>
            </w:r>
            <w:r w:rsidRPr="007C6C66">
              <w:rPr>
                <w:rFonts w:ascii="Arial" w:eastAsia="Calibri" w:hAnsi="Arial" w:cs="Arial"/>
                <w:color w:val="545454"/>
                <w:spacing w:val="-9"/>
                <w:sz w:val="20"/>
                <w:szCs w:val="20"/>
                <w:lang w:val="es-ES_tradnl" w:eastAsia="en-US"/>
              </w:rPr>
              <w:t xml:space="preserve">cotidianidad estudiantil se elaboren los elementos de juicio o criterios desde los cuales se piensa y </w:t>
            </w:r>
            <w:r w:rsidR="00054D92">
              <w:rPr>
                <w:rFonts w:ascii="Arial" w:eastAsia="Calibri" w:hAnsi="Arial" w:cs="Arial"/>
                <w:color w:val="545454"/>
                <w:spacing w:val="-6"/>
                <w:sz w:val="20"/>
                <w:szCs w:val="20"/>
                <w:lang w:val="es-ES_tradnl" w:eastAsia="en-US"/>
              </w:rPr>
              <w:t>asume el Manual de C</w:t>
            </w:r>
            <w:r w:rsidRPr="007C6C66">
              <w:rPr>
                <w:rFonts w:ascii="Arial" w:eastAsia="Calibri" w:hAnsi="Arial" w:cs="Arial"/>
                <w:color w:val="545454"/>
                <w:spacing w:val="-6"/>
                <w:sz w:val="20"/>
                <w:szCs w:val="20"/>
                <w:lang w:val="es-ES_tradnl" w:eastAsia="en-US"/>
              </w:rPr>
              <w:t xml:space="preserve">onvivencia. Desde esta óptica se convierte en instrumento clave para la </w:t>
            </w: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dinamización de la comunidad educativa en él aprender a convivir. La reflexión filosófica propicia </w:t>
            </w:r>
            <w:r w:rsidRPr="007C6C66">
              <w:rPr>
                <w:rFonts w:ascii="Arial" w:eastAsia="Calibri" w:hAnsi="Arial" w:cs="Arial"/>
                <w:color w:val="545454"/>
                <w:spacing w:val="-11"/>
                <w:sz w:val="20"/>
                <w:szCs w:val="20"/>
                <w:lang w:val="es-ES_tradnl" w:eastAsia="en-US"/>
              </w:rPr>
              <w:t xml:space="preserve">la apropiación critica del sentido del Manual de Convivencia: como generador de interacción con la </w:t>
            </w:r>
            <w:r w:rsidRPr="007C6C66">
              <w:rPr>
                <w:rFonts w:ascii="Arial" w:eastAsia="Calibri" w:hAnsi="Arial" w:cs="Arial"/>
                <w:color w:val="545454"/>
                <w:spacing w:val="-8"/>
                <w:sz w:val="20"/>
                <w:szCs w:val="20"/>
                <w:lang w:val="es-ES_tradnl" w:eastAsia="en-US"/>
              </w:rPr>
              <w:t xml:space="preserve">comunidad, de la convivencia social donde es posible la comprensión de sí mismo a través de la </w:t>
            </w:r>
            <w:r w:rsidRPr="007C6C66">
              <w:rPr>
                <w:rFonts w:ascii="Arial" w:eastAsia="Calibri" w:hAnsi="Arial" w:cs="Arial"/>
                <w:color w:val="545454"/>
                <w:spacing w:val="-6"/>
                <w:sz w:val="20"/>
                <w:szCs w:val="20"/>
                <w:lang w:val="es-ES_tradnl" w:eastAsia="en-US"/>
              </w:rPr>
              <w:t xml:space="preserve">comprensión del otro por medio del diálogo, la tolerancia, la solidaridad, el respeto, la justicia; </w:t>
            </w:r>
            <w:r w:rsidRPr="007C6C66">
              <w:rPr>
                <w:rFonts w:ascii="Arial" w:eastAsia="Calibri" w:hAnsi="Arial" w:cs="Arial"/>
                <w:color w:val="545454"/>
                <w:spacing w:val="-1"/>
                <w:sz w:val="20"/>
                <w:szCs w:val="20"/>
                <w:lang w:val="es-ES_tradnl" w:eastAsia="en-US"/>
              </w:rPr>
              <w:t xml:space="preserve">donde la disciplina es la que une a la comunidad educativa y se expresa en el estilo de sus </w:t>
            </w:r>
            <w:r w:rsidRPr="007C6C66">
              <w:rPr>
                <w:rFonts w:ascii="Arial" w:eastAsia="Calibri" w:hAnsi="Arial" w:cs="Arial"/>
                <w:color w:val="545454"/>
                <w:spacing w:val="-11"/>
                <w:sz w:val="20"/>
                <w:szCs w:val="20"/>
                <w:lang w:val="es-ES_tradnl" w:eastAsia="en-US"/>
              </w:rPr>
              <w:t xml:space="preserve">relaciones; es decir disciplina es sinónimo de trabajo, diálogo, camaradería, afecto y respeto al otro. </w:t>
            </w:r>
            <w:r w:rsidRPr="007C6C66">
              <w:rPr>
                <w:rFonts w:ascii="Arial" w:eastAsia="Calibri" w:hAnsi="Arial" w:cs="Arial"/>
                <w:color w:val="545454"/>
                <w:spacing w:val="-7"/>
                <w:sz w:val="20"/>
                <w:szCs w:val="20"/>
                <w:lang w:val="es-ES_tradnl" w:eastAsia="en-US"/>
              </w:rPr>
              <w:t xml:space="preserve">Convivir literalmente significa "Vivir en comunidad", o en otras palabras compartir un espacio </w:t>
            </w:r>
            <w:r w:rsidRPr="007C6C66">
              <w:rPr>
                <w:rFonts w:ascii="Arial" w:eastAsia="Calibri" w:hAnsi="Arial" w:cs="Arial"/>
                <w:color w:val="545454"/>
                <w:spacing w:val="-11"/>
                <w:sz w:val="20"/>
                <w:szCs w:val="20"/>
                <w:lang w:val="es-ES_tradnl" w:eastAsia="en-US"/>
              </w:rPr>
              <w:t xml:space="preserve">común con otros y otras, respetando unas reglas del juego que son esenciales para que todos y todas </w:t>
            </w:r>
            <w:r w:rsidRPr="007C6C66">
              <w:rPr>
                <w:rFonts w:ascii="Arial" w:eastAsia="Calibri" w:hAnsi="Arial" w:cs="Arial"/>
                <w:color w:val="545454"/>
                <w:spacing w:val="-9"/>
                <w:sz w:val="20"/>
                <w:szCs w:val="20"/>
                <w:lang w:val="es-ES_tradnl" w:eastAsia="en-US"/>
              </w:rPr>
              <w:t xml:space="preserve">puedan disfrutar de él y enfrentar los problemas que van surgiendo. Convivir implica entre otras </w:t>
            </w:r>
            <w:r w:rsidRPr="007C6C66">
              <w:rPr>
                <w:rFonts w:ascii="Arial" w:eastAsia="Calibri" w:hAnsi="Arial" w:cs="Arial"/>
                <w:color w:val="545454"/>
                <w:spacing w:val="-6"/>
                <w:sz w:val="20"/>
                <w:szCs w:val="20"/>
                <w:lang w:val="es-ES_tradnl" w:eastAsia="en-US"/>
              </w:rPr>
              <w:t xml:space="preserve">cosas entender que podemos vivir en la diferencia, que sí bien podemos pensar, opinar y tener </w:t>
            </w: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creencias distintas a los de otras personas, podemos compartir un espacio común y tener derecho a </w:t>
            </w:r>
            <w:r w:rsidRPr="007C6C66">
              <w:rPr>
                <w:rFonts w:ascii="Arial" w:eastAsia="Calibri" w:hAnsi="Arial" w:cs="Arial"/>
                <w:color w:val="545454"/>
                <w:spacing w:val="-7"/>
                <w:sz w:val="20"/>
                <w:szCs w:val="20"/>
                <w:lang w:val="es-ES_tradnl" w:eastAsia="en-US"/>
              </w:rPr>
              <w:t xml:space="preserve">expresarnos, a defender nuestros intereses con el sólo límite de no violentar los derechos de los demás, ni las reglas que con un sentido crítico se han asumido; en otras palabras a través de la </w:t>
            </w:r>
            <w:r w:rsidRPr="007C6C66">
              <w:rPr>
                <w:rFonts w:ascii="Arial" w:eastAsia="Calibri" w:hAnsi="Arial" w:cs="Arial"/>
                <w:color w:val="545454"/>
                <w:spacing w:val="-8"/>
                <w:sz w:val="20"/>
                <w:szCs w:val="20"/>
                <w:lang w:val="es-ES_tradnl" w:eastAsia="en-US"/>
              </w:rPr>
              <w:t xml:space="preserve">reflexión crítica sobre el manual de convivencia se establecerán los criterios para la convivencia. </w:t>
            </w: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Esta propuesta se fundamenta en el aprendizaje individual, en pequeño, gran grupo y consejería en donde a través de actividades los estudiantes hacen una reflexión, con un sentido crítico, acerca de </w:t>
            </w:r>
            <w:r w:rsidRPr="007C6C66">
              <w:rPr>
                <w:rFonts w:ascii="Arial" w:eastAsia="Calibri" w:hAnsi="Arial" w:cs="Arial"/>
                <w:color w:val="545454"/>
                <w:spacing w:val="-12"/>
                <w:sz w:val="20"/>
                <w:szCs w:val="20"/>
                <w:lang w:val="es-ES_tradnl" w:eastAsia="en-US"/>
              </w:rPr>
              <w:t>su quehacer  cotidiano y su relación con el "cumplimiento" del Manual de Convivencia.</w:t>
            </w:r>
          </w:p>
          <w:p w:rsidR="004A6CA8" w:rsidRPr="007C6C66" w:rsidRDefault="004A6CA8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after="240" w:line="326" w:lineRule="exact"/>
              <w:ind w:left="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6" w:line="326" w:lineRule="exact"/>
              <w:ind w:left="10"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7C6C66">
              <w:rPr>
                <w:rFonts w:ascii="Arial" w:eastAsia="Calibri" w:hAnsi="Arial" w:cs="Arial"/>
                <w:color w:val="545454"/>
                <w:spacing w:val="-11"/>
                <w:sz w:val="20"/>
                <w:szCs w:val="20"/>
                <w:lang w:val="es-ES_tradnl" w:eastAsia="en-US"/>
              </w:rPr>
              <w:lastRenderedPageBreak/>
              <w:t xml:space="preserve">Con base en el aprendizaje autónomo se llega a una posición crítica hacia el significado de la norma </w:t>
            </w:r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y su importancia para la convivencia y el progreso. A la vez, </w:t>
            </w:r>
            <w:proofErr w:type="spellStart"/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>resignifica</w:t>
            </w:r>
            <w:proofErr w:type="spellEnd"/>
            <w:r w:rsidRPr="007C6C66">
              <w:rPr>
                <w:rFonts w:ascii="Arial" w:eastAsia="Calibri" w:hAnsi="Arial" w:cs="Arial"/>
                <w:color w:val="545454"/>
                <w:spacing w:val="-10"/>
                <w:sz w:val="20"/>
                <w:szCs w:val="20"/>
                <w:lang w:val="es-ES_tradnl" w:eastAsia="en-US"/>
              </w:rPr>
              <w:t xml:space="preserve"> su manera de pensar, ser y </w:t>
            </w:r>
            <w:r w:rsidRPr="007C6C66">
              <w:rPr>
                <w:rFonts w:ascii="Arial" w:eastAsia="Calibri" w:hAnsi="Arial" w:cs="Arial"/>
                <w:color w:val="545454"/>
                <w:spacing w:val="-12"/>
                <w:sz w:val="20"/>
                <w:szCs w:val="20"/>
                <w:lang w:val="es-ES_tradnl" w:eastAsia="en-US"/>
              </w:rPr>
              <w:t>hacer frente a las normas que socialmente regulan la convivencia de una comunidad académica.</w:t>
            </w:r>
          </w:p>
          <w:p w:rsidR="007C6C66" w:rsidRPr="007C6C66" w:rsidRDefault="007C6C66" w:rsidP="007C6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0"/>
              <w:jc w:val="both"/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</w:pPr>
            <w:r w:rsidRPr="007C6C66">
              <w:rPr>
                <w:rFonts w:ascii="Arial" w:hAnsi="Arial" w:cs="Arial"/>
                <w:sz w:val="20"/>
                <w:szCs w:val="20"/>
              </w:rPr>
              <w:t xml:space="preserve">Por lo tanto, </w:t>
            </w:r>
            <w:r w:rsidRPr="007C6C66">
              <w:rPr>
                <w:rFonts w:ascii="Arial" w:hAnsi="Arial" w:cs="Arial"/>
                <w:color w:val="545454"/>
                <w:spacing w:val="-9"/>
                <w:sz w:val="20"/>
                <w:szCs w:val="20"/>
                <w:lang w:val="es-ES_tradnl"/>
              </w:rPr>
              <w:t xml:space="preserve">La reflexión filosófica del Manual de convivencia de la I. E. Técnico Comercial HERNANDO </w:t>
            </w:r>
            <w:r w:rsidRPr="007C6C66">
              <w:rPr>
                <w:rFonts w:ascii="Arial" w:hAnsi="Arial" w:cs="Arial"/>
                <w:color w:val="545454"/>
                <w:spacing w:val="-4"/>
                <w:sz w:val="20"/>
                <w:szCs w:val="20"/>
                <w:lang w:val="es-ES_tradnl"/>
              </w:rPr>
              <w:t xml:space="preserve">NAVIA VARÓN obedece a la urgente necesidad del cumplimiento de este por parte de los </w:t>
            </w:r>
            <w:r w:rsidRPr="007C6C66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educandos. Cumplimiento que debe generarse desde la autonomía</w:t>
            </w:r>
          </w:p>
          <w:p w:rsidR="00673BFC" w:rsidRPr="007C6C66" w:rsidRDefault="00673BFC" w:rsidP="0039526B">
            <w:pPr>
              <w:jc w:val="both"/>
              <w:rPr>
                <w:rFonts w:ascii="Arial" w:hAnsi="Arial" w:cs="Arial"/>
                <w:b/>
              </w:rPr>
            </w:pPr>
          </w:p>
          <w:p w:rsidR="00673BFC" w:rsidRPr="00836DB9" w:rsidRDefault="00673BFC" w:rsidP="0039526B">
            <w:pPr>
              <w:jc w:val="both"/>
              <w:rPr>
                <w:rFonts w:ascii="Arial" w:hAnsi="Arial" w:cs="Arial"/>
                <w:b/>
              </w:rPr>
            </w:pPr>
          </w:p>
          <w:p w:rsidR="00673BFC" w:rsidRPr="00836DB9" w:rsidRDefault="00673BFC" w:rsidP="0039526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73BFC" w:rsidRPr="007C6C66" w:rsidRDefault="00673BFC" w:rsidP="00673BFC">
      <w:pPr>
        <w:jc w:val="both"/>
        <w:rPr>
          <w:rFonts w:ascii="Arial" w:hAnsi="Arial" w:cs="Arial"/>
        </w:rPr>
      </w:pPr>
    </w:p>
    <w:p w:rsidR="00673BFC" w:rsidRPr="007C6C66" w:rsidRDefault="00673BFC" w:rsidP="00673BFC">
      <w:pPr>
        <w:numPr>
          <w:ilvl w:val="0"/>
          <w:numId w:val="1"/>
        </w:numPr>
        <w:rPr>
          <w:rFonts w:ascii="Arial" w:hAnsi="Arial" w:cs="Arial"/>
        </w:rPr>
      </w:pPr>
      <w:r w:rsidRPr="00DD1C07">
        <w:rPr>
          <w:rFonts w:ascii="Arial" w:hAnsi="Arial" w:cs="Arial"/>
          <w:b/>
        </w:rPr>
        <w:t xml:space="preserve">Objetivos 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4"/>
      </w:tblGrid>
      <w:tr w:rsidR="00673BFC" w:rsidRPr="0036056F" w:rsidTr="0039526B">
        <w:tc>
          <w:tcPr>
            <w:tcW w:w="12724" w:type="dxa"/>
            <w:shd w:val="clear" w:color="auto" w:fill="auto"/>
          </w:tcPr>
          <w:p w:rsidR="00673BFC" w:rsidRPr="0036056F" w:rsidRDefault="00673BFC" w:rsidP="0039526B">
            <w:pPr>
              <w:rPr>
                <w:rFonts w:ascii="Arial" w:hAnsi="Arial" w:cs="Arial"/>
              </w:rPr>
            </w:pPr>
            <w:r w:rsidRPr="00DD1C07">
              <w:rPr>
                <w:rFonts w:ascii="Arial" w:hAnsi="Arial" w:cs="Arial"/>
                <w:b/>
              </w:rPr>
              <w:t xml:space="preserve">Generales </w:t>
            </w:r>
          </w:p>
          <w:p w:rsidR="00F2783F" w:rsidRDefault="00F2783F" w:rsidP="00F27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70" w:line="370" w:lineRule="exact"/>
              <w:ind w:left="5" w:right="5"/>
              <w:jc w:val="both"/>
              <w:rPr>
                <w:rFonts w:ascii="Arial" w:hAnsi="Arial" w:cs="Arial"/>
                <w:color w:val="545454"/>
                <w:spacing w:val="-10"/>
                <w:sz w:val="20"/>
                <w:szCs w:val="20"/>
                <w:lang w:val="es-ES_tradnl"/>
              </w:rPr>
            </w:pPr>
            <w:r w:rsidRPr="00F2783F">
              <w:rPr>
                <w:rFonts w:ascii="Arial" w:hAnsi="Arial" w:cs="Arial"/>
                <w:color w:val="545454"/>
                <w:spacing w:val="-7"/>
                <w:sz w:val="20"/>
                <w:szCs w:val="20"/>
                <w:lang w:val="es-ES_tradnl"/>
              </w:rPr>
              <w:t xml:space="preserve">El propósito de este proyecto pedagógico va dirigido a la aprehensión autónoma del Manual de </w:t>
            </w:r>
            <w:r w:rsidRPr="00F2783F">
              <w:rPr>
                <w:rFonts w:ascii="Arial" w:hAnsi="Arial" w:cs="Arial"/>
                <w:color w:val="545454"/>
                <w:spacing w:val="-2"/>
                <w:sz w:val="20"/>
                <w:szCs w:val="20"/>
                <w:lang w:val="es-ES_tradnl"/>
              </w:rPr>
              <w:t xml:space="preserve">Convivencia. Es fundamental en la necesidad de asumir el Manual de Convivencia como </w:t>
            </w:r>
            <w:r w:rsidRPr="00F2783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 xml:space="preserve">mediador de relaciones personales, como un medio para la convivencia y no como un generador </w:t>
            </w:r>
            <w:r w:rsidRPr="00F2783F">
              <w:rPr>
                <w:rFonts w:ascii="Arial" w:hAnsi="Arial" w:cs="Arial"/>
                <w:color w:val="545454"/>
                <w:spacing w:val="-10"/>
                <w:sz w:val="20"/>
                <w:szCs w:val="20"/>
                <w:lang w:val="es-ES_tradnl"/>
              </w:rPr>
              <w:t>de represión.</w:t>
            </w:r>
          </w:p>
          <w:p w:rsidR="00F2783F" w:rsidRPr="00F2783F" w:rsidRDefault="00F2783F" w:rsidP="00F2783F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427" w:line="413" w:lineRule="exact"/>
              <w:jc w:val="both"/>
            </w:pPr>
            <w:r w:rsidRPr="00F2783F">
              <w:rPr>
                <w:color w:val="545454"/>
                <w:spacing w:val="-8"/>
                <w:lang w:val="es-ES_tradnl"/>
              </w:rPr>
              <w:t xml:space="preserve">Hacer reflexiones de carácter interdisciplinario y </w:t>
            </w:r>
            <w:proofErr w:type="spellStart"/>
            <w:r w:rsidRPr="00F2783F">
              <w:rPr>
                <w:color w:val="545454"/>
                <w:spacing w:val="-8"/>
                <w:lang w:val="es-ES_tradnl"/>
              </w:rPr>
              <w:t>transdisciplinario</w:t>
            </w:r>
            <w:proofErr w:type="spellEnd"/>
            <w:r w:rsidRPr="00F2783F">
              <w:rPr>
                <w:color w:val="545454"/>
                <w:spacing w:val="-8"/>
                <w:lang w:val="es-ES_tradnl"/>
              </w:rPr>
              <w:t>.</w:t>
            </w:r>
          </w:p>
          <w:p w:rsidR="00F2783F" w:rsidRPr="00F2783F" w:rsidRDefault="00F2783F" w:rsidP="00F2783F">
            <w:pPr>
              <w:pStyle w:val="Prrafodelista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4" w:line="413" w:lineRule="exact"/>
              <w:jc w:val="both"/>
              <w:rPr>
                <w:color w:val="545454"/>
                <w:spacing w:val="-4"/>
                <w:lang w:val="es-ES_tradnl"/>
              </w:rPr>
            </w:pPr>
            <w:r w:rsidRPr="00F2783F">
              <w:rPr>
                <w:color w:val="545454"/>
                <w:spacing w:val="-4"/>
                <w:lang w:val="es-ES_tradnl"/>
              </w:rPr>
              <w:t xml:space="preserve">Aplicar los resultados de su reflexión para la comprensión </w:t>
            </w:r>
            <w:proofErr w:type="spellStart"/>
            <w:r w:rsidRPr="00F2783F">
              <w:rPr>
                <w:color w:val="545454"/>
                <w:spacing w:val="-4"/>
                <w:lang w:val="es-ES_tradnl"/>
              </w:rPr>
              <w:t>humanizante</w:t>
            </w:r>
            <w:proofErr w:type="spellEnd"/>
            <w:r w:rsidRPr="00F2783F">
              <w:rPr>
                <w:color w:val="545454"/>
                <w:spacing w:val="-4"/>
                <w:lang w:val="es-ES_tradnl"/>
              </w:rPr>
              <w:t xml:space="preserve"> de situaciones de orden personal, familiar, social, político cultural en su cotidianidad estudiantil.</w:t>
            </w:r>
          </w:p>
          <w:p w:rsidR="00F2783F" w:rsidRDefault="00F2783F" w:rsidP="00F27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70" w:line="370" w:lineRule="exact"/>
              <w:ind w:left="5" w:right="5"/>
              <w:jc w:val="both"/>
              <w:rPr>
                <w:rFonts w:ascii="Arial" w:hAnsi="Arial" w:cs="Arial"/>
                <w:color w:val="545454"/>
                <w:spacing w:val="-10"/>
                <w:sz w:val="20"/>
                <w:szCs w:val="20"/>
                <w:lang w:val="es-ES_tradnl"/>
              </w:rPr>
            </w:pPr>
          </w:p>
          <w:p w:rsidR="00F2783F" w:rsidRDefault="00F2783F" w:rsidP="0039526B">
            <w:pPr>
              <w:rPr>
                <w:rFonts w:ascii="Arial" w:hAnsi="Arial" w:cs="Arial"/>
                <w:color w:val="545454"/>
                <w:spacing w:val="-10"/>
                <w:sz w:val="20"/>
                <w:szCs w:val="20"/>
                <w:lang w:val="es-ES_tradnl"/>
              </w:rPr>
            </w:pPr>
          </w:p>
          <w:p w:rsidR="0035353F" w:rsidRDefault="0035353F" w:rsidP="0039526B">
            <w:pPr>
              <w:rPr>
                <w:rFonts w:ascii="Arial" w:hAnsi="Arial" w:cs="Arial"/>
                <w:color w:val="545454"/>
                <w:spacing w:val="-10"/>
                <w:sz w:val="20"/>
                <w:szCs w:val="20"/>
                <w:lang w:val="es-ES_tradnl"/>
              </w:rPr>
            </w:pPr>
          </w:p>
          <w:p w:rsidR="0035353F" w:rsidRPr="0036056F" w:rsidRDefault="0035353F" w:rsidP="0039526B">
            <w:pPr>
              <w:rPr>
                <w:rFonts w:ascii="Arial" w:hAnsi="Arial" w:cs="Arial"/>
              </w:rPr>
            </w:pPr>
          </w:p>
        </w:tc>
      </w:tr>
      <w:tr w:rsidR="00673BFC" w:rsidRPr="0036056F" w:rsidTr="0039526B">
        <w:tc>
          <w:tcPr>
            <w:tcW w:w="12724" w:type="dxa"/>
            <w:shd w:val="clear" w:color="auto" w:fill="auto"/>
          </w:tcPr>
          <w:p w:rsidR="00673BFC" w:rsidRDefault="00673BFC" w:rsidP="0039526B">
            <w:pPr>
              <w:rPr>
                <w:rFonts w:ascii="Arial" w:hAnsi="Arial" w:cs="Arial"/>
                <w:b/>
              </w:rPr>
            </w:pPr>
            <w:r w:rsidRPr="00DD1C07">
              <w:rPr>
                <w:rFonts w:ascii="Arial" w:hAnsi="Arial" w:cs="Arial"/>
                <w:b/>
              </w:rPr>
              <w:lastRenderedPageBreak/>
              <w:t>Específicos</w:t>
            </w:r>
          </w:p>
          <w:p w:rsidR="00F2783F" w:rsidRDefault="00F2783F" w:rsidP="0039526B">
            <w:pPr>
              <w:rPr>
                <w:rFonts w:ascii="Arial" w:hAnsi="Arial" w:cs="Arial"/>
                <w:b/>
              </w:rPr>
            </w:pPr>
          </w:p>
          <w:p w:rsidR="00F2783F" w:rsidRPr="00954328" w:rsidRDefault="00F2783F" w:rsidP="00F2783F">
            <w:pPr>
              <w:ind w:left="720"/>
              <w:rPr>
                <w:rFonts w:ascii="Arial" w:hAnsi="Arial" w:cs="Arial"/>
                <w:b/>
              </w:rPr>
            </w:pPr>
          </w:p>
          <w:p w:rsidR="00F2783F" w:rsidRPr="00CB5C52" w:rsidRDefault="00F2783F" w:rsidP="00F2783F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B5C52">
              <w:rPr>
                <w:rFonts w:ascii="Times New Roman" w:hAnsi="Times New Roman"/>
              </w:rPr>
              <w:t>Apropiación crítica del sentido del  Manual  de Convivencia.</w:t>
            </w:r>
          </w:p>
          <w:p w:rsidR="00F2783F" w:rsidRPr="00CB5C52" w:rsidRDefault="00F2783F" w:rsidP="00F2783F">
            <w:pPr>
              <w:pStyle w:val="Prrafodelista"/>
              <w:ind w:left="1080"/>
              <w:rPr>
                <w:rFonts w:ascii="Times New Roman" w:hAnsi="Times New Roman"/>
                <w:b/>
              </w:rPr>
            </w:pPr>
          </w:p>
          <w:p w:rsidR="00F2783F" w:rsidRPr="00CB5C52" w:rsidRDefault="00F2783F" w:rsidP="00F2783F">
            <w:pPr>
              <w:pStyle w:val="Prrafodelista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C52">
              <w:rPr>
                <w:rFonts w:ascii="Times New Roman" w:hAnsi="Times New Roman"/>
                <w:color w:val="000000"/>
                <w:spacing w:val="-11"/>
                <w:sz w:val="23"/>
                <w:szCs w:val="23"/>
                <w:lang w:val="es-ES_tradnl"/>
              </w:rPr>
              <w:t xml:space="preserve">Reflexionar acerca </w:t>
            </w:r>
            <w:r w:rsidRPr="00CB5C52">
              <w:rPr>
                <w:rFonts w:ascii="Times New Roman" w:hAnsi="Times New Roman"/>
                <w:color w:val="000000"/>
                <w:spacing w:val="-8"/>
                <w:sz w:val="23"/>
                <w:szCs w:val="23"/>
                <w:lang w:val="es-ES_tradnl"/>
              </w:rPr>
              <w:t xml:space="preserve">de su quehacer cotidiano en el </w:t>
            </w:r>
            <w:r w:rsidRPr="00CB5C52">
              <w:rPr>
                <w:rFonts w:ascii="Times New Roman" w:hAnsi="Times New Roman"/>
                <w:color w:val="000000"/>
                <w:spacing w:val="-16"/>
                <w:sz w:val="23"/>
                <w:szCs w:val="23"/>
                <w:lang w:val="es-ES_tradnl"/>
              </w:rPr>
              <w:t>colegio.</w:t>
            </w:r>
          </w:p>
          <w:p w:rsidR="00F2783F" w:rsidRPr="00CB5C52" w:rsidRDefault="00F2783F" w:rsidP="00F2783F">
            <w:pPr>
              <w:pStyle w:val="Prrafodelista"/>
              <w:widowControl w:val="0"/>
              <w:shd w:val="clear" w:color="auto" w:fill="FFFFFF"/>
              <w:tabs>
                <w:tab w:val="left" w:pos="6870"/>
              </w:tabs>
              <w:autoSpaceDE w:val="0"/>
              <w:autoSpaceDN w:val="0"/>
              <w:adjustRightInd w:val="0"/>
              <w:spacing w:before="10" w:line="302" w:lineRule="exact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C5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54D92" w:rsidRPr="00054D92" w:rsidRDefault="00F2783F" w:rsidP="00054D92">
            <w:pPr>
              <w:pStyle w:val="Prrafodelista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786"/>
              </w:tabs>
              <w:autoSpaceDE w:val="0"/>
              <w:autoSpaceDN w:val="0"/>
              <w:adjustRightInd w:val="0"/>
              <w:spacing w:before="605" w:line="302" w:lineRule="exact"/>
              <w:ind w:right="10"/>
              <w:jc w:val="both"/>
              <w:rPr>
                <w:b/>
              </w:rPr>
            </w:pPr>
            <w:r w:rsidRPr="00F2783F">
              <w:rPr>
                <w:color w:val="000000"/>
                <w:sz w:val="23"/>
                <w:szCs w:val="23"/>
                <w:lang w:val="es-ES_tradnl"/>
              </w:rPr>
              <w:t xml:space="preserve">Conceptualizar  acerca de los deberes de los y las estudiantes contemplados en el Manual   de  Convivencia.    </w:t>
            </w:r>
          </w:p>
          <w:p w:rsidR="00054D92" w:rsidRPr="00054D92" w:rsidRDefault="00054D92" w:rsidP="00054D92">
            <w:pPr>
              <w:pStyle w:val="Prrafodelista"/>
              <w:rPr>
                <w:color w:val="000000"/>
                <w:sz w:val="23"/>
                <w:szCs w:val="23"/>
                <w:lang w:val="es-ES_tradnl"/>
              </w:rPr>
            </w:pPr>
          </w:p>
          <w:p w:rsidR="00F2783F" w:rsidRPr="00054D92" w:rsidRDefault="00054D92" w:rsidP="00054D92">
            <w:pPr>
              <w:pStyle w:val="Prrafodelista"/>
              <w:widowControl w:val="0"/>
              <w:shd w:val="clear" w:color="auto" w:fill="FFFFFF"/>
              <w:tabs>
                <w:tab w:val="left" w:pos="1786"/>
              </w:tabs>
              <w:autoSpaceDE w:val="0"/>
              <w:autoSpaceDN w:val="0"/>
              <w:adjustRightInd w:val="0"/>
              <w:spacing w:line="302" w:lineRule="exact"/>
              <w:ind w:left="1440" w:right="10"/>
              <w:jc w:val="both"/>
              <w:rPr>
                <w:b/>
              </w:rPr>
            </w:pPr>
            <w:r>
              <w:rPr>
                <w:color w:val="000000"/>
                <w:sz w:val="23"/>
                <w:szCs w:val="23"/>
                <w:lang w:val="es-ES_tradnl"/>
              </w:rPr>
              <w:t xml:space="preserve">           </w:t>
            </w:r>
            <w:r w:rsidR="00F2783F" w:rsidRPr="00054D92">
              <w:rPr>
                <w:color w:val="000000"/>
                <w:sz w:val="23"/>
                <w:szCs w:val="23"/>
                <w:lang w:val="es-ES_tradnl"/>
              </w:rPr>
              <w:t xml:space="preserve">                    </w:t>
            </w:r>
          </w:p>
          <w:p w:rsidR="00F2783F" w:rsidRPr="00CB5C52" w:rsidRDefault="00F2783F" w:rsidP="00F2783F">
            <w:pPr>
              <w:pStyle w:val="Prrafodelista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19" w:line="298" w:lineRule="exact"/>
              <w:jc w:val="both"/>
              <w:rPr>
                <w:rFonts w:ascii="Times New Roman" w:hAnsi="Times New Roman"/>
              </w:rPr>
            </w:pPr>
            <w:r w:rsidRPr="00CB5C52">
              <w:rPr>
                <w:rFonts w:ascii="Times New Roman" w:hAnsi="Times New Roman"/>
                <w:color w:val="4F4F4F"/>
                <w:lang w:val="es-ES_tradnl"/>
              </w:rPr>
              <w:t xml:space="preserve">Analizar el  proceder </w:t>
            </w:r>
            <w:r w:rsidRPr="00CB5C52">
              <w:rPr>
                <w:rFonts w:ascii="Times New Roman" w:hAnsi="Times New Roman"/>
                <w:color w:val="4F4F4F"/>
                <w:spacing w:val="-1"/>
                <w:lang w:val="es-ES_tradnl"/>
              </w:rPr>
              <w:t>cotidiano estudiantil frente al Manual de Convivencia.</w:t>
            </w:r>
          </w:p>
          <w:p w:rsidR="00F2783F" w:rsidRPr="00F2783F" w:rsidRDefault="00F2783F" w:rsidP="00F2783F">
            <w:pPr>
              <w:pStyle w:val="Prrafodelista"/>
              <w:rPr>
                <w:rFonts w:ascii="Arial" w:hAnsi="Arial" w:cs="Arial"/>
              </w:rPr>
            </w:pPr>
          </w:p>
          <w:p w:rsidR="00673BFC" w:rsidRPr="0036056F" w:rsidRDefault="00673BFC" w:rsidP="0039526B">
            <w:pPr>
              <w:rPr>
                <w:rFonts w:ascii="Arial" w:hAnsi="Arial" w:cs="Arial"/>
              </w:rPr>
            </w:pPr>
          </w:p>
          <w:p w:rsidR="00673BFC" w:rsidRPr="0036056F" w:rsidRDefault="00673BFC" w:rsidP="0039526B">
            <w:pPr>
              <w:rPr>
                <w:rFonts w:ascii="Arial" w:hAnsi="Arial" w:cs="Arial"/>
              </w:rPr>
            </w:pPr>
          </w:p>
        </w:tc>
      </w:tr>
    </w:tbl>
    <w:p w:rsidR="00673BFC" w:rsidRDefault="00673BFC" w:rsidP="00673BFC">
      <w:pPr>
        <w:rPr>
          <w:rFonts w:ascii="Arial" w:hAnsi="Arial" w:cs="Arial"/>
        </w:rPr>
      </w:pPr>
    </w:p>
    <w:p w:rsidR="00673BFC" w:rsidRDefault="00673BFC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Default="0035353F" w:rsidP="00673BFC">
      <w:pPr>
        <w:ind w:left="1440"/>
        <w:rPr>
          <w:rFonts w:ascii="Arial" w:hAnsi="Arial" w:cs="Arial"/>
        </w:rPr>
      </w:pPr>
    </w:p>
    <w:p w:rsidR="0035353F" w:rsidRPr="005E3DB9" w:rsidRDefault="005E3DB9" w:rsidP="005E3D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Planteamiento del Problema.</w:t>
      </w:r>
    </w:p>
    <w:p w:rsidR="005E3DB9" w:rsidRPr="005E3DB9" w:rsidRDefault="005E3DB9" w:rsidP="005E3DB9">
      <w:pPr>
        <w:ind w:left="57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48475" cy="4286250"/>
            <wp:effectExtent l="19050" t="0" r="9525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53F" w:rsidRDefault="0035353F" w:rsidP="0035353F">
      <w:pPr>
        <w:jc w:val="both"/>
        <w:rPr>
          <w:rFonts w:ascii="Arial" w:hAnsi="Arial" w:cs="Arial"/>
          <w:b/>
        </w:rPr>
      </w:pPr>
    </w:p>
    <w:p w:rsidR="00673BFC" w:rsidRDefault="00673BFC" w:rsidP="00673BFC">
      <w:pPr>
        <w:ind w:left="720"/>
        <w:rPr>
          <w:rFonts w:ascii="Arial" w:hAnsi="Arial" w:cs="Arial"/>
        </w:rPr>
      </w:pPr>
    </w:p>
    <w:p w:rsidR="0035353F" w:rsidRDefault="0035353F" w:rsidP="00673B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tbl>
      <w:tblPr>
        <w:tblW w:w="1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4"/>
      </w:tblGrid>
      <w:tr w:rsidR="00673BFC" w:rsidRPr="007C6C66" w:rsidTr="0039526B">
        <w:trPr>
          <w:trHeight w:val="1038"/>
        </w:trPr>
        <w:tc>
          <w:tcPr>
            <w:tcW w:w="12784" w:type="dxa"/>
            <w:shd w:val="clear" w:color="auto" w:fill="auto"/>
          </w:tcPr>
          <w:p w:rsidR="00673BFC" w:rsidRPr="007C6C66" w:rsidRDefault="00673BFC" w:rsidP="0039526B">
            <w:pPr>
              <w:rPr>
                <w:rFonts w:ascii="Arial" w:hAnsi="Arial" w:cs="Arial"/>
              </w:rPr>
            </w:pPr>
          </w:p>
          <w:p w:rsidR="005E3DB9" w:rsidRDefault="005E3DB9" w:rsidP="005E3DB9">
            <w:pPr>
              <w:pStyle w:val="NormalWeb"/>
            </w:pPr>
            <w:r>
              <w:rPr>
                <w:rStyle w:val="Textoennegrita"/>
              </w:rPr>
              <w:t>MANUAL DE CONVIVENCIA: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E3DB9">
              <w:rPr>
                <w:rStyle w:val="Textoennegrita"/>
                <w:rFonts w:ascii="Arial" w:hAnsi="Arial" w:cs="Arial"/>
                <w:sz w:val="20"/>
                <w:szCs w:val="20"/>
              </w:rPr>
              <w:t>Represivo           Autoritario               Desconocido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E3DB9">
              <w:rPr>
                <w:rStyle w:val="Textoennegrita"/>
                <w:rFonts w:ascii="Arial" w:hAnsi="Arial" w:cs="Arial"/>
                <w:sz w:val="20"/>
                <w:szCs w:val="20"/>
              </w:rPr>
              <w:t>Sancionador      Normativo              Insignificante</w:t>
            </w:r>
          </w:p>
          <w:p w:rsidR="005E3DB9" w:rsidRDefault="005E3DB9" w:rsidP="005E3DB9">
            <w:pPr>
              <w:pStyle w:val="NormalWeb"/>
            </w:pPr>
            <w:r>
              <w:rPr>
                <w:rStyle w:val="Textoennegrita"/>
              </w:rPr>
              <w:t>SITUACIÓN DESEADA: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t>•</w:t>
            </w:r>
            <w:r w:rsidRPr="005E3DB9">
              <w:rPr>
                <w:rFonts w:ascii="Arial" w:hAnsi="Arial" w:cs="Arial"/>
                <w:sz w:val="20"/>
                <w:szCs w:val="20"/>
              </w:rPr>
              <w:t>Apropiación crítica del sentido del manual de Convivencia para generar autonomía.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E3DB9">
              <w:rPr>
                <w:rFonts w:ascii="Arial" w:hAnsi="Arial" w:cs="Arial"/>
                <w:sz w:val="20"/>
                <w:szCs w:val="20"/>
              </w:rPr>
              <w:t>•El desarrollo de habilidades de pensamiento  y comunicativas que permitan tratar la información.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E3DB9">
              <w:rPr>
                <w:rFonts w:ascii="Arial" w:hAnsi="Arial" w:cs="Arial"/>
                <w:sz w:val="20"/>
                <w:szCs w:val="20"/>
              </w:rPr>
              <w:t>•El desarrollo de habilidades comunicativas, sociales y afectivas que proporcionen la interacción con el otro,   es decir   la convivencia.</w:t>
            </w:r>
          </w:p>
          <w:p w:rsidR="005E3DB9" w:rsidRPr="005E3DB9" w:rsidRDefault="005E3DB9" w:rsidP="005E3DB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E3DB9">
              <w:rPr>
                <w:rFonts w:ascii="Arial" w:hAnsi="Arial" w:cs="Arial"/>
                <w:sz w:val="20"/>
                <w:szCs w:val="20"/>
              </w:rPr>
              <w:t xml:space="preserve">•Creación de hábitos académicos y sociales que conlleven a </w:t>
            </w:r>
            <w:proofErr w:type="spellStart"/>
            <w:r w:rsidRPr="005E3DB9">
              <w:rPr>
                <w:rFonts w:ascii="Arial" w:hAnsi="Arial" w:cs="Arial"/>
                <w:sz w:val="20"/>
                <w:szCs w:val="20"/>
              </w:rPr>
              <w:t>autoregular</w:t>
            </w:r>
            <w:proofErr w:type="spellEnd"/>
            <w:r w:rsidRPr="005E3DB9">
              <w:rPr>
                <w:rFonts w:ascii="Arial" w:hAnsi="Arial" w:cs="Arial"/>
                <w:sz w:val="20"/>
                <w:szCs w:val="20"/>
              </w:rPr>
              <w:t xml:space="preserve"> el proceso de aprehensión del Manual de Convivencia.</w:t>
            </w:r>
          </w:p>
          <w:p w:rsidR="00673BFC" w:rsidRPr="007C6C66" w:rsidRDefault="00673BFC" w:rsidP="0039526B">
            <w:pPr>
              <w:rPr>
                <w:rFonts w:ascii="Arial" w:hAnsi="Arial" w:cs="Arial"/>
              </w:rPr>
            </w:pPr>
          </w:p>
        </w:tc>
      </w:tr>
    </w:tbl>
    <w:p w:rsidR="00673BFC" w:rsidRDefault="00673BFC" w:rsidP="00673BFC">
      <w:pPr>
        <w:rPr>
          <w:rFonts w:ascii="Arial" w:hAnsi="Arial" w:cs="Arial"/>
          <w:b/>
        </w:rPr>
      </w:pPr>
    </w:p>
    <w:p w:rsidR="00643921" w:rsidRDefault="00643921" w:rsidP="00673BFC">
      <w:pPr>
        <w:rPr>
          <w:rFonts w:ascii="Arial" w:hAnsi="Arial" w:cs="Arial"/>
          <w:b/>
        </w:rPr>
      </w:pPr>
    </w:p>
    <w:p w:rsidR="0053604D" w:rsidRDefault="0053604D" w:rsidP="00673BFC">
      <w:pPr>
        <w:rPr>
          <w:rFonts w:ascii="Arial" w:hAnsi="Arial" w:cs="Arial"/>
          <w:b/>
        </w:rPr>
      </w:pPr>
    </w:p>
    <w:p w:rsidR="00643921" w:rsidRDefault="00643921" w:rsidP="00673BFC">
      <w:pPr>
        <w:rPr>
          <w:rFonts w:ascii="Arial" w:hAnsi="Arial" w:cs="Arial"/>
          <w:b/>
        </w:rPr>
      </w:pPr>
    </w:p>
    <w:p w:rsidR="00643921" w:rsidRDefault="00643921" w:rsidP="00673BFC">
      <w:pPr>
        <w:rPr>
          <w:rFonts w:ascii="Arial" w:hAnsi="Arial" w:cs="Arial"/>
          <w:b/>
        </w:rPr>
      </w:pPr>
    </w:p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t>Contenido del Proyecto</w:t>
      </w:r>
    </w:p>
    <w:p w:rsidR="00673BFC" w:rsidRDefault="00673BFC" w:rsidP="00673BFC">
      <w:pPr>
        <w:rPr>
          <w:rFonts w:ascii="Arial" w:hAnsi="Arial" w:cs="Arial"/>
          <w:b/>
        </w:rPr>
      </w:pPr>
    </w:p>
    <w:p w:rsidR="00CD3713" w:rsidRDefault="00CD3713" w:rsidP="00673BFC">
      <w:pPr>
        <w:rPr>
          <w:rFonts w:ascii="Arial" w:hAnsi="Arial" w:cs="Arial"/>
          <w:b/>
        </w:rPr>
      </w:pPr>
    </w:p>
    <w:p w:rsidR="00CD3713" w:rsidRDefault="00CD3713" w:rsidP="00673BFC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42"/>
        <w:tblW w:w="12441" w:type="dxa"/>
        <w:tblLayout w:type="fixed"/>
        <w:tblLook w:val="04A0"/>
      </w:tblPr>
      <w:tblGrid>
        <w:gridCol w:w="2518"/>
        <w:gridCol w:w="3119"/>
        <w:gridCol w:w="2976"/>
        <w:gridCol w:w="3828"/>
      </w:tblGrid>
      <w:tr w:rsidR="00CD3713" w:rsidRPr="00196DE4" w:rsidTr="000B1085">
        <w:trPr>
          <w:trHeight w:val="1264"/>
        </w:trPr>
        <w:tc>
          <w:tcPr>
            <w:tcW w:w="2518" w:type="dxa"/>
          </w:tcPr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firstLine="350"/>
              <w:jc w:val="left"/>
              <w:rPr>
                <w:b/>
                <w:color w:val="000000"/>
                <w:spacing w:val="-16"/>
                <w:sz w:val="20"/>
                <w:szCs w:val="20"/>
                <w:lang w:val="es-ES_tradnl"/>
              </w:rPr>
            </w:pPr>
            <w:r w:rsidRPr="00177676">
              <w:rPr>
                <w:b/>
                <w:color w:val="000000"/>
                <w:spacing w:val="-16"/>
                <w:sz w:val="20"/>
                <w:szCs w:val="20"/>
                <w:lang w:val="es-ES_tradnl"/>
              </w:rPr>
              <w:lastRenderedPageBreak/>
              <w:t>AVANCE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firstLine="350"/>
              <w:jc w:val="left"/>
              <w:rPr>
                <w:b/>
                <w:color w:val="000000"/>
                <w:spacing w:val="-16"/>
                <w:sz w:val="20"/>
                <w:szCs w:val="20"/>
                <w:lang w:val="es-ES_tradnl"/>
              </w:rPr>
            </w:pP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firstLine="350"/>
              <w:jc w:val="left"/>
              <w:rPr>
                <w:b/>
                <w:sz w:val="20"/>
                <w:szCs w:val="20"/>
              </w:rPr>
            </w:pPr>
            <w:r w:rsidRPr="00177676">
              <w:rPr>
                <w:b/>
                <w:color w:val="000000"/>
                <w:spacing w:val="-6"/>
                <w:sz w:val="20"/>
                <w:szCs w:val="20"/>
                <w:lang w:val="es-ES_tradnl"/>
              </w:rPr>
              <w:t>CONCEPTUAL</w:t>
            </w:r>
          </w:p>
          <w:p w:rsidR="00CD3713" w:rsidRPr="00177676" w:rsidRDefault="00CD3713" w:rsidP="00CD3713">
            <w:pPr>
              <w:jc w:val="left"/>
              <w:rPr>
                <w:b/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rPr>
                <w:b/>
                <w:sz w:val="20"/>
                <w:szCs w:val="20"/>
              </w:rPr>
            </w:pPr>
            <w:r w:rsidRPr="00177676">
              <w:rPr>
                <w:b/>
                <w:bCs/>
                <w:color w:val="4F4F4F"/>
                <w:spacing w:val="-18"/>
                <w:sz w:val="20"/>
                <w:szCs w:val="20"/>
                <w:lang w:val="es-ES_tradnl"/>
              </w:rPr>
              <w:t>HABILIDADES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12" w:lineRule="exact"/>
              <w:rPr>
                <w:b/>
                <w:sz w:val="20"/>
                <w:szCs w:val="20"/>
              </w:rPr>
            </w:pPr>
            <w:r w:rsidRPr="00177676">
              <w:rPr>
                <w:b/>
                <w:bCs/>
                <w:color w:val="4F4F4F"/>
                <w:spacing w:val="-12"/>
                <w:sz w:val="20"/>
                <w:szCs w:val="20"/>
                <w:lang w:val="es-ES_tradnl"/>
              </w:rPr>
              <w:t>COGNITIVASY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10"/>
              <w:rPr>
                <w:b/>
                <w:sz w:val="20"/>
                <w:szCs w:val="20"/>
              </w:rPr>
            </w:pPr>
            <w:r w:rsidRPr="00177676">
              <w:rPr>
                <w:b/>
                <w:bCs/>
                <w:color w:val="4F4F4F"/>
                <w:spacing w:val="-18"/>
                <w:sz w:val="20"/>
                <w:szCs w:val="20"/>
                <w:lang w:val="es-ES_tradnl"/>
              </w:rPr>
              <w:t>METACOGNITIVAS</w:t>
            </w:r>
          </w:p>
          <w:p w:rsidR="00CD3713" w:rsidRPr="00177676" w:rsidRDefault="00CD3713" w:rsidP="00643921">
            <w:pPr>
              <w:jc w:val="left"/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976" w:type="dxa"/>
          </w:tcPr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b/>
                <w:sz w:val="20"/>
                <w:szCs w:val="20"/>
              </w:rPr>
            </w:pPr>
            <w:r w:rsidRPr="00177676">
              <w:rPr>
                <w:b/>
                <w:bCs/>
                <w:color w:val="4F4F4F"/>
                <w:spacing w:val="-11"/>
                <w:sz w:val="20"/>
                <w:szCs w:val="20"/>
                <w:lang w:val="es-ES_tradnl"/>
              </w:rPr>
              <w:t xml:space="preserve">  HABILIDADES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b/>
                <w:color w:val="4F4F4F"/>
                <w:spacing w:val="-17"/>
                <w:sz w:val="20"/>
                <w:szCs w:val="20"/>
                <w:lang w:val="es-ES_tradnl"/>
              </w:rPr>
            </w:pPr>
            <w:r w:rsidRPr="00177676">
              <w:rPr>
                <w:b/>
                <w:color w:val="4F4F4F"/>
                <w:spacing w:val="-17"/>
                <w:sz w:val="20"/>
                <w:szCs w:val="20"/>
                <w:lang w:val="es-ES_tradnl"/>
              </w:rPr>
              <w:t xml:space="preserve">COMUNICATIVAS, 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b/>
                <w:color w:val="4F4F4F"/>
                <w:spacing w:val="-16"/>
                <w:sz w:val="20"/>
                <w:szCs w:val="20"/>
                <w:lang w:val="es-ES_tradnl"/>
              </w:rPr>
            </w:pPr>
            <w:r w:rsidRPr="00177676">
              <w:rPr>
                <w:b/>
                <w:color w:val="4F4F4F"/>
                <w:spacing w:val="-16"/>
                <w:sz w:val="20"/>
                <w:szCs w:val="20"/>
                <w:lang w:val="es-ES_tradnl"/>
              </w:rPr>
              <w:t>EMOCIONALES Y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b/>
                <w:sz w:val="20"/>
                <w:szCs w:val="20"/>
              </w:rPr>
            </w:pPr>
            <w:r w:rsidRPr="00177676">
              <w:rPr>
                <w:b/>
                <w:color w:val="4F4F4F"/>
                <w:spacing w:val="-16"/>
                <w:sz w:val="20"/>
                <w:szCs w:val="20"/>
                <w:lang w:val="es-ES_tradnl"/>
              </w:rPr>
              <w:t xml:space="preserve">  SOCIALES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07" w:lineRule="exact"/>
              <w:ind w:firstLine="350"/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828" w:type="dxa"/>
          </w:tcPr>
          <w:p w:rsidR="00CD3713" w:rsidRPr="00177676" w:rsidRDefault="00CD3713" w:rsidP="00B16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ind w:left="254"/>
              <w:rPr>
                <w:b/>
                <w:bCs/>
                <w:color w:val="4F4F4F"/>
                <w:spacing w:val="-19"/>
                <w:sz w:val="20"/>
                <w:szCs w:val="20"/>
                <w:lang w:val="es-ES_tradnl"/>
              </w:rPr>
            </w:pPr>
            <w:r w:rsidRPr="00177676">
              <w:rPr>
                <w:b/>
                <w:bCs/>
                <w:color w:val="4F4F4F"/>
                <w:spacing w:val="-19"/>
                <w:sz w:val="20"/>
                <w:szCs w:val="20"/>
                <w:lang w:val="es-ES_tradnl"/>
              </w:rPr>
              <w:t>HÁBITOS</w:t>
            </w:r>
          </w:p>
          <w:p w:rsidR="00CD3713" w:rsidRPr="00177676" w:rsidRDefault="00CD3713" w:rsidP="00B16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/>
              <w:ind w:left="254"/>
              <w:rPr>
                <w:b/>
                <w:sz w:val="20"/>
                <w:szCs w:val="20"/>
              </w:rPr>
            </w:pPr>
          </w:p>
          <w:p w:rsidR="00CD3713" w:rsidRPr="00177676" w:rsidRDefault="00B16364" w:rsidP="00B16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b/>
                <w:sz w:val="20"/>
                <w:szCs w:val="20"/>
              </w:rPr>
            </w:pPr>
            <w:r>
              <w:rPr>
                <w:b/>
                <w:color w:val="4F4F4F"/>
                <w:spacing w:val="-11"/>
                <w:sz w:val="20"/>
                <w:szCs w:val="20"/>
                <w:lang w:val="es-ES_tradnl"/>
              </w:rPr>
              <w:t xml:space="preserve">           </w:t>
            </w:r>
            <w:r w:rsidR="00CD3713" w:rsidRPr="00177676">
              <w:rPr>
                <w:b/>
                <w:color w:val="4F4F4F"/>
                <w:spacing w:val="-11"/>
                <w:sz w:val="20"/>
                <w:szCs w:val="20"/>
                <w:lang w:val="es-ES_tradnl"/>
              </w:rPr>
              <w:t>ACADÉMICOS</w:t>
            </w:r>
          </w:p>
          <w:p w:rsidR="00CD3713" w:rsidRPr="00177676" w:rsidRDefault="00CD3713" w:rsidP="00CD3713">
            <w:pPr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</w:tr>
      <w:tr w:rsidR="00CD3713" w:rsidTr="00643921">
        <w:trPr>
          <w:trHeight w:val="5565"/>
        </w:trPr>
        <w:tc>
          <w:tcPr>
            <w:tcW w:w="2518" w:type="dxa"/>
          </w:tcPr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left"/>
              <w:rPr>
                <w:sz w:val="20"/>
                <w:szCs w:val="20"/>
              </w:rPr>
            </w:pPr>
          </w:p>
          <w:p w:rsidR="003E53C9" w:rsidRDefault="00CD3713" w:rsidP="003E5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jc w:val="both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11"/>
                <w:sz w:val="20"/>
                <w:szCs w:val="20"/>
                <w:lang w:val="es-ES_tradnl"/>
              </w:rPr>
              <w:t xml:space="preserve">Reflexionar acerca </w:t>
            </w:r>
            <w:r w:rsidRPr="00177676">
              <w:rPr>
                <w:color w:val="000000"/>
                <w:spacing w:val="-8"/>
                <w:sz w:val="20"/>
                <w:szCs w:val="20"/>
                <w:lang w:val="es-ES_tradnl"/>
              </w:rPr>
              <w:t xml:space="preserve">de su quehacer cotidiano en el </w:t>
            </w:r>
            <w:r w:rsidRPr="00177676">
              <w:rPr>
                <w:color w:val="000000"/>
                <w:spacing w:val="-16"/>
                <w:sz w:val="20"/>
                <w:szCs w:val="20"/>
                <w:lang w:val="es-ES_tradnl"/>
              </w:rPr>
              <w:t>colegio.</w:t>
            </w:r>
          </w:p>
          <w:p w:rsidR="003E53C9" w:rsidRPr="003E53C9" w:rsidRDefault="00643921" w:rsidP="003E5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Co</w:t>
            </w:r>
            <w:r w:rsidR="003E53C9">
              <w:rPr>
                <w:color w:val="000000"/>
                <w:sz w:val="20"/>
                <w:szCs w:val="20"/>
                <w:lang w:val="es-ES_tradnl"/>
              </w:rPr>
              <w:t xml:space="preserve">nceptualizar  acerca de los </w:t>
            </w:r>
            <w:r w:rsidR="003E53C9" w:rsidRPr="00177676">
              <w:rPr>
                <w:color w:val="000000"/>
                <w:sz w:val="20"/>
                <w:szCs w:val="20"/>
                <w:lang w:val="es-ES_tradnl"/>
              </w:rPr>
              <w:t xml:space="preserve"> deberes </w:t>
            </w:r>
            <w:r w:rsidR="003E53C9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E53C9" w:rsidRPr="00177676">
              <w:rPr>
                <w:color w:val="000000"/>
                <w:sz w:val="20"/>
                <w:szCs w:val="20"/>
                <w:lang w:val="es-ES_tradnl"/>
              </w:rPr>
              <w:t xml:space="preserve"> de los y las </w:t>
            </w:r>
            <w:r w:rsidR="003E53C9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:rsidR="003E53C9" w:rsidRDefault="003E53C9" w:rsidP="003E5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177676">
              <w:rPr>
                <w:color w:val="000000"/>
                <w:sz w:val="20"/>
                <w:szCs w:val="20"/>
                <w:lang w:val="es-ES_tradnl"/>
              </w:rPr>
              <w:t>estudiantes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 </w:t>
            </w:r>
            <w:r w:rsidR="00CD3713" w:rsidRPr="00177676">
              <w:rPr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contemplados </w:t>
            </w:r>
            <w:r w:rsidR="00CD3713" w:rsidRPr="00177676">
              <w:rPr>
                <w:color w:val="000000"/>
                <w:sz w:val="20"/>
                <w:szCs w:val="20"/>
                <w:lang w:val="es-ES_tradnl"/>
              </w:rPr>
              <w:t xml:space="preserve">  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>en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el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  <w:lang w:val="es-ES_tradnl"/>
              </w:rPr>
              <w:t xml:space="preserve"> Manual </w:t>
            </w:r>
            <w:r w:rsidRPr="00177676">
              <w:rPr>
                <w:color w:val="000000"/>
                <w:spacing w:val="-4"/>
                <w:sz w:val="20"/>
                <w:szCs w:val="20"/>
                <w:lang w:val="es-ES_tradnl"/>
              </w:rPr>
              <w:t xml:space="preserve"> de</w:t>
            </w:r>
          </w:p>
          <w:p w:rsidR="00CD3713" w:rsidRPr="00177676" w:rsidRDefault="003E53C9" w:rsidP="003E5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jc w:val="both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2"/>
                <w:sz w:val="20"/>
                <w:szCs w:val="20"/>
                <w:lang w:val="es-ES_tradnl"/>
              </w:rPr>
              <w:t>Convivencia.</w:t>
            </w:r>
            <w:r w:rsidR="00CD3713" w:rsidRPr="00177676">
              <w:rPr>
                <w:color w:val="000000"/>
                <w:sz w:val="20"/>
                <w:szCs w:val="20"/>
                <w:lang w:val="es-ES_tradnl"/>
              </w:rPr>
              <w:br/>
            </w:r>
            <w:r w:rsidR="00CD3713" w:rsidRPr="00177676">
              <w:rPr>
                <w:color w:val="000000"/>
                <w:sz w:val="20"/>
                <w:szCs w:val="20"/>
                <w:lang w:val="es-ES_tradnl"/>
              </w:rPr>
              <w:br/>
            </w:r>
            <w:r w:rsidR="00CD3713" w:rsidRPr="00177676">
              <w:rPr>
                <w:color w:val="000000"/>
                <w:spacing w:val="-4"/>
                <w:sz w:val="20"/>
                <w:szCs w:val="20"/>
                <w:lang w:val="es-ES_tradnl"/>
              </w:rPr>
              <w:br/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tabs>
                <w:tab w:val="left" w:pos="1531"/>
              </w:tabs>
              <w:autoSpaceDE w:val="0"/>
              <w:autoSpaceDN w:val="0"/>
              <w:adjustRightInd w:val="0"/>
              <w:spacing w:line="298" w:lineRule="exact"/>
              <w:ind w:left="58" w:right="10"/>
              <w:jc w:val="both"/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713" w:rsidRPr="00177676" w:rsidRDefault="00CD3713" w:rsidP="006439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ind w:left="163" w:right="10" w:hanging="163"/>
              <w:jc w:val="both"/>
              <w:rPr>
                <w:color w:val="000000"/>
                <w:spacing w:val="-9"/>
                <w:sz w:val="20"/>
                <w:szCs w:val="20"/>
                <w:lang w:val="es-ES_tradnl"/>
              </w:rPr>
            </w:pPr>
          </w:p>
          <w:p w:rsidR="00CD3713" w:rsidRPr="00177676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302" w:lineRule="exact"/>
              <w:ind w:right="10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>Analizar cómo transcurre</w:t>
            </w:r>
            <w:r w:rsidR="00643921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 su día a día en </w:t>
            </w: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el </w:t>
            </w:r>
            <w:r w:rsidRPr="00177676">
              <w:rPr>
                <w:color w:val="000000"/>
                <w:spacing w:val="-15"/>
                <w:sz w:val="20"/>
                <w:szCs w:val="20"/>
                <w:lang w:val="es-ES_tradnl"/>
              </w:rPr>
              <w:t>colegio.</w:t>
            </w:r>
          </w:p>
          <w:p w:rsidR="00CD3713" w:rsidRPr="00177676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0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Comparar su análisis con el análisis de sus </w:t>
            </w:r>
            <w:r w:rsidRPr="00177676">
              <w:rPr>
                <w:color w:val="000000"/>
                <w:spacing w:val="-18"/>
                <w:sz w:val="20"/>
                <w:szCs w:val="20"/>
                <w:lang w:val="es-ES_tradnl"/>
              </w:rPr>
              <w:t>compañeros.</w:t>
            </w:r>
          </w:p>
          <w:p w:rsidR="005A793D" w:rsidRDefault="005A793D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3" w:right="5" w:hanging="163"/>
              <w:jc w:val="left"/>
              <w:rPr>
                <w:color w:val="000000"/>
                <w:spacing w:val="-2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2"/>
                <w:sz w:val="20"/>
                <w:szCs w:val="20"/>
                <w:lang w:val="es-ES_tradnl"/>
              </w:rPr>
              <w:t>Interpretar el texto guía y</w:t>
            </w:r>
          </w:p>
          <w:p w:rsidR="005A793D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3" w:right="5" w:hanging="163"/>
              <w:jc w:val="left"/>
              <w:rPr>
                <w:color w:val="000000"/>
                <w:spacing w:val="-12"/>
                <w:sz w:val="20"/>
                <w:szCs w:val="20"/>
                <w:lang w:val="es-ES_tradnl"/>
              </w:rPr>
            </w:pPr>
            <w:r w:rsidRPr="00177676">
              <w:rPr>
                <w:color w:val="000000"/>
                <w:spacing w:val="-2"/>
                <w:sz w:val="20"/>
                <w:szCs w:val="20"/>
                <w:lang w:val="es-ES_tradnl"/>
              </w:rPr>
              <w:t xml:space="preserve">argumentar a </w:t>
            </w:r>
            <w:r w:rsidR="005A793D">
              <w:rPr>
                <w:color w:val="000000"/>
                <w:spacing w:val="-12"/>
                <w:sz w:val="20"/>
                <w:szCs w:val="20"/>
                <w:lang w:val="es-ES_tradnl"/>
              </w:rPr>
              <w:t>favor o en contra acerca</w:t>
            </w:r>
          </w:p>
          <w:p w:rsidR="00CD3713" w:rsidRPr="00177676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3" w:right="5" w:hanging="163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12"/>
                <w:sz w:val="20"/>
                <w:szCs w:val="20"/>
                <w:lang w:val="es-ES_tradnl"/>
              </w:rPr>
              <w:t>de su contenido.</w:t>
            </w:r>
          </w:p>
          <w:p w:rsidR="005A793D" w:rsidRDefault="005A793D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3" w:right="10" w:hanging="158"/>
              <w:jc w:val="left"/>
              <w:rPr>
                <w:color w:val="000000"/>
                <w:spacing w:val="-6"/>
                <w:sz w:val="20"/>
                <w:szCs w:val="20"/>
                <w:lang w:val="es-ES_tradnl"/>
              </w:rPr>
            </w:pPr>
            <w:r>
              <w:rPr>
                <w:color w:val="000000"/>
                <w:spacing w:val="-6"/>
                <w:sz w:val="20"/>
                <w:szCs w:val="20"/>
                <w:lang w:val="es-ES_tradnl"/>
              </w:rPr>
              <w:t xml:space="preserve">Proponer soluciones acerca de </w:t>
            </w:r>
          </w:p>
          <w:p w:rsidR="00CD3713" w:rsidRPr="00177676" w:rsidRDefault="005A793D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3" w:right="10" w:hanging="158"/>
              <w:jc w:val="left"/>
              <w:rPr>
                <w:sz w:val="20"/>
                <w:szCs w:val="20"/>
              </w:rPr>
            </w:pPr>
            <w:proofErr w:type="gramStart"/>
            <w:r w:rsidRPr="00177676">
              <w:rPr>
                <w:color w:val="000000"/>
                <w:spacing w:val="-6"/>
                <w:sz w:val="20"/>
                <w:szCs w:val="20"/>
                <w:lang w:val="es-ES_tradnl"/>
              </w:rPr>
              <w:t>los</w:t>
            </w:r>
            <w:proofErr w:type="gramEnd"/>
            <w:r w:rsidRPr="00177676">
              <w:rPr>
                <w:color w:val="000000"/>
                <w:spacing w:val="-13"/>
                <w:sz w:val="20"/>
                <w:szCs w:val="20"/>
                <w:lang w:val="es-ES_tradnl"/>
              </w:rPr>
              <w:t xml:space="preserve"> problemas</w:t>
            </w:r>
            <w:r w:rsidR="00CD3713" w:rsidRPr="00177676">
              <w:rPr>
                <w:color w:val="000000"/>
                <w:spacing w:val="-13"/>
                <w:sz w:val="20"/>
                <w:szCs w:val="20"/>
                <w:lang w:val="es-ES_tradnl"/>
              </w:rPr>
              <w:t xml:space="preserve"> planteados en el texto guía.</w:t>
            </w:r>
          </w:p>
          <w:p w:rsidR="00CD3713" w:rsidRPr="00177676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5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4"/>
                <w:sz w:val="20"/>
                <w:szCs w:val="20"/>
                <w:lang w:val="es-ES_tradnl"/>
              </w:rPr>
              <w:t xml:space="preserve">Deducir las implicaciones que trae el no </w:t>
            </w:r>
            <w:r w:rsidRPr="00177676">
              <w:rPr>
                <w:color w:val="000000"/>
                <w:spacing w:val="-14"/>
                <w:sz w:val="20"/>
                <w:szCs w:val="20"/>
                <w:lang w:val="es-ES_tradnl"/>
              </w:rPr>
              <w:t>cumplimiento de las normas.</w:t>
            </w:r>
          </w:p>
          <w:p w:rsidR="005A793D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8" w:hanging="163"/>
              <w:jc w:val="left"/>
              <w:rPr>
                <w:color w:val="000000"/>
                <w:spacing w:val="-9"/>
                <w:sz w:val="20"/>
                <w:szCs w:val="20"/>
                <w:lang w:val="es-ES_tradnl"/>
              </w:rPr>
            </w:pP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>Comparar</w:t>
            </w:r>
            <w:r w:rsidR="005A793D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 y contrastar el texto guía con</w:t>
            </w:r>
          </w:p>
          <w:p w:rsidR="005A793D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8" w:hanging="163"/>
              <w:jc w:val="left"/>
              <w:rPr>
                <w:color w:val="000000"/>
                <w:spacing w:val="-7"/>
                <w:sz w:val="20"/>
                <w:szCs w:val="20"/>
                <w:lang w:val="es-ES_tradnl"/>
              </w:rPr>
            </w:pP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su </w:t>
            </w:r>
            <w:r w:rsidRPr="00177676">
              <w:rPr>
                <w:color w:val="000000"/>
                <w:spacing w:val="-7"/>
                <w:sz w:val="20"/>
                <w:szCs w:val="20"/>
                <w:lang w:val="es-ES_tradnl"/>
              </w:rPr>
              <w:t>cot</w:t>
            </w:r>
            <w:r w:rsidR="005A793D">
              <w:rPr>
                <w:color w:val="000000"/>
                <w:spacing w:val="-7"/>
                <w:sz w:val="20"/>
                <w:szCs w:val="20"/>
                <w:lang w:val="es-ES_tradnl"/>
              </w:rPr>
              <w:t>idianidad estudiantil y con los</w:t>
            </w:r>
          </w:p>
          <w:p w:rsidR="00CD3713" w:rsidRPr="00177676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68" w:hanging="163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7"/>
                <w:sz w:val="20"/>
                <w:szCs w:val="20"/>
                <w:lang w:val="es-ES_tradnl"/>
              </w:rPr>
              <w:t xml:space="preserve">deberes </w:t>
            </w:r>
            <w:r w:rsidRPr="00177676">
              <w:rPr>
                <w:color w:val="000000"/>
                <w:spacing w:val="-13"/>
                <w:sz w:val="20"/>
                <w:szCs w:val="20"/>
                <w:lang w:val="es-ES_tradnl"/>
              </w:rPr>
              <w:t xml:space="preserve">del estudiante  </w:t>
            </w:r>
            <w:proofErr w:type="spellStart"/>
            <w:r w:rsidRPr="00177676">
              <w:rPr>
                <w:color w:val="000000"/>
                <w:spacing w:val="-13"/>
                <w:sz w:val="20"/>
                <w:szCs w:val="20"/>
                <w:lang w:val="es-ES_tradnl"/>
              </w:rPr>
              <w:t>hernaviano</w:t>
            </w:r>
            <w:proofErr w:type="spellEnd"/>
            <w:r w:rsidRPr="00177676">
              <w:rPr>
                <w:color w:val="000000"/>
                <w:spacing w:val="-13"/>
                <w:sz w:val="20"/>
                <w:szCs w:val="20"/>
                <w:lang w:val="es-ES_tradnl"/>
              </w:rPr>
              <w:t>.</w:t>
            </w:r>
          </w:p>
          <w:p w:rsidR="00CD3713" w:rsidRPr="00177676" w:rsidRDefault="00CD3713" w:rsidP="00CD3713">
            <w:pPr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976" w:type="dxa"/>
          </w:tcPr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color w:val="000000"/>
                <w:spacing w:val="-2"/>
                <w:sz w:val="20"/>
                <w:szCs w:val="20"/>
              </w:rPr>
            </w:pP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jc w:val="left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2"/>
                <w:sz w:val="20"/>
                <w:szCs w:val="20"/>
                <w:lang w:val="es-ES_tradnl"/>
              </w:rPr>
              <w:t xml:space="preserve">Asumir una actitud crítica acerca de </w:t>
            </w: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>su entorno y el de sus compañeros.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5"/>
              <w:jc w:val="both"/>
              <w:rPr>
                <w:sz w:val="20"/>
                <w:szCs w:val="20"/>
              </w:rPr>
            </w:pPr>
            <w:r w:rsidRPr="00177676">
              <w:rPr>
                <w:color w:val="505050"/>
                <w:spacing w:val="-7"/>
                <w:sz w:val="20"/>
                <w:szCs w:val="20"/>
                <w:lang w:val="es-ES_tradnl"/>
              </w:rPr>
              <w:t xml:space="preserve">Realizar un intercambio de </w:t>
            </w:r>
            <w:r w:rsidRPr="00177676">
              <w:rPr>
                <w:color w:val="505050"/>
                <w:spacing w:val="-10"/>
                <w:sz w:val="20"/>
                <w:szCs w:val="20"/>
                <w:lang w:val="es-ES_tradnl"/>
              </w:rPr>
              <w:t xml:space="preserve">conceptualizaciones acerca del Manual </w:t>
            </w:r>
            <w:r w:rsidRPr="00177676">
              <w:rPr>
                <w:color w:val="505050"/>
                <w:spacing w:val="-15"/>
                <w:sz w:val="20"/>
                <w:szCs w:val="20"/>
                <w:lang w:val="es-ES_tradnl"/>
              </w:rPr>
              <w:t>de Convivencia.</w:t>
            </w:r>
          </w:p>
          <w:p w:rsidR="00CD3713" w:rsidRPr="00177676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sz w:val="20"/>
                <w:szCs w:val="20"/>
              </w:rPr>
            </w:pPr>
            <w:r w:rsidRPr="00177676">
              <w:rPr>
                <w:color w:val="000000"/>
                <w:spacing w:val="-10"/>
                <w:sz w:val="20"/>
                <w:szCs w:val="20"/>
                <w:lang w:val="es-ES_tradnl"/>
              </w:rPr>
              <w:t xml:space="preserve">Socializar a través de un dramatizado o </w:t>
            </w:r>
            <w:r w:rsidRPr="00177676">
              <w:rPr>
                <w:color w:val="000000"/>
                <w:spacing w:val="-8"/>
                <w:sz w:val="20"/>
                <w:szCs w:val="20"/>
                <w:lang w:val="es-ES_tradnl"/>
              </w:rPr>
              <w:t xml:space="preserve">una dinámica algunas normas del </w:t>
            </w:r>
            <w:r w:rsidRPr="00177676">
              <w:rPr>
                <w:color w:val="000000"/>
                <w:spacing w:val="-15"/>
                <w:sz w:val="20"/>
                <w:szCs w:val="20"/>
                <w:lang w:val="es-ES_tradnl"/>
              </w:rPr>
              <w:t>Manual de Convivencia.</w:t>
            </w:r>
          </w:p>
          <w:p w:rsidR="00CD3713" w:rsidRPr="00177676" w:rsidRDefault="00CD3713" w:rsidP="00CD3713">
            <w:pPr>
              <w:rPr>
                <w:i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828" w:type="dxa"/>
          </w:tcPr>
          <w:p w:rsidR="00CD3713" w:rsidRPr="00177676" w:rsidRDefault="00CD3713" w:rsidP="00CD3713">
            <w:pPr>
              <w:pStyle w:val="Prrafodelista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730"/>
              <w:jc w:val="both"/>
              <w:rPr>
                <w:rFonts w:ascii="Times New Roman" w:hAnsi="Times New Roman"/>
                <w:color w:val="000000"/>
                <w:spacing w:val="-16"/>
                <w:sz w:val="20"/>
                <w:szCs w:val="20"/>
                <w:lang w:val="es-ES_tradnl"/>
              </w:rPr>
            </w:pPr>
          </w:p>
          <w:p w:rsidR="005A793D" w:rsidRDefault="00CD3713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color w:val="000000"/>
                <w:spacing w:val="-16"/>
                <w:sz w:val="20"/>
                <w:szCs w:val="20"/>
                <w:lang w:val="es-ES_tradnl"/>
              </w:rPr>
            </w:pPr>
            <w:r w:rsidRPr="00177676">
              <w:rPr>
                <w:color w:val="000000"/>
                <w:sz w:val="20"/>
                <w:szCs w:val="20"/>
                <w:lang w:val="es-ES_tradnl"/>
              </w:rPr>
              <w:t>Aplicar</w:t>
            </w:r>
            <w:r w:rsidR="00B16364">
              <w:rPr>
                <w:color w:val="000000"/>
                <w:sz w:val="20"/>
                <w:szCs w:val="20"/>
                <w:lang w:val="es-ES_tradnl"/>
              </w:rPr>
              <w:t xml:space="preserve"> actividades,</w:t>
            </w:r>
            <w:r w:rsidR="00333CCF">
              <w:rPr>
                <w:color w:val="000000"/>
                <w:sz w:val="20"/>
                <w:szCs w:val="20"/>
                <w:lang w:val="es-ES_tradnl"/>
              </w:rPr>
              <w:t xml:space="preserve"> estrategias  y </w:t>
            </w:r>
            <w:r w:rsidR="00B16364">
              <w:rPr>
                <w:color w:val="000000"/>
                <w:sz w:val="20"/>
                <w:szCs w:val="20"/>
                <w:lang w:val="es-ES_tradnl"/>
              </w:rPr>
              <w:t xml:space="preserve"> técnicas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B16364">
              <w:rPr>
                <w:color w:val="000000"/>
                <w:sz w:val="20"/>
                <w:szCs w:val="20"/>
                <w:lang w:val="es-ES_tradnl"/>
              </w:rPr>
              <w:t xml:space="preserve">de aprendizaje </w:t>
            </w:r>
            <w:r w:rsidR="00333CCF">
              <w:rPr>
                <w:color w:val="000000"/>
                <w:sz w:val="20"/>
                <w:szCs w:val="20"/>
                <w:lang w:val="es-ES_tradnl"/>
              </w:rPr>
              <w:t>(</w:t>
            </w:r>
            <w:r w:rsidR="00333CCF" w:rsidRPr="00177676">
              <w:rPr>
                <w:color w:val="000000"/>
                <w:sz w:val="20"/>
                <w:szCs w:val="20"/>
                <w:lang w:val="es-ES_tradnl"/>
              </w:rPr>
              <w:t>método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Ipler</w:t>
            </w:r>
            <w:r w:rsidR="00B16364">
              <w:rPr>
                <w:color w:val="000000"/>
                <w:sz w:val="20"/>
                <w:szCs w:val="20"/>
                <w:lang w:val="es-ES_tradnl"/>
              </w:rPr>
              <w:t xml:space="preserve">, guía S.Q.A., 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descripción del concepto</w:t>
            </w:r>
            <w:r w:rsidR="00B16364">
              <w:rPr>
                <w:color w:val="000000"/>
                <w:sz w:val="20"/>
                <w:szCs w:val="20"/>
                <w:lang w:val="es-ES_tradnl"/>
              </w:rPr>
              <w:t>)</w:t>
            </w:r>
            <w:r w:rsidRPr="00177676">
              <w:rPr>
                <w:color w:val="000000"/>
                <w:sz w:val="20"/>
                <w:szCs w:val="20"/>
                <w:lang w:val="es-ES_tradnl"/>
              </w:rPr>
              <w:t xml:space="preserve"> al </w:t>
            </w:r>
            <w:r w:rsidRPr="00177676">
              <w:rPr>
                <w:color w:val="000000"/>
                <w:spacing w:val="-9"/>
                <w:sz w:val="20"/>
                <w:szCs w:val="20"/>
                <w:lang w:val="es-ES_tradnl"/>
              </w:rPr>
              <w:t xml:space="preserve">texto guía y a los deberes del </w:t>
            </w:r>
            <w:r w:rsidRPr="00177676">
              <w:rPr>
                <w:color w:val="000000"/>
                <w:spacing w:val="-8"/>
                <w:sz w:val="20"/>
                <w:szCs w:val="20"/>
                <w:lang w:val="es-ES_tradnl"/>
              </w:rPr>
              <w:t xml:space="preserve">estudiante del Manual de </w:t>
            </w:r>
            <w:r w:rsidRPr="00177676">
              <w:rPr>
                <w:color w:val="000000"/>
                <w:spacing w:val="-16"/>
                <w:sz w:val="20"/>
                <w:szCs w:val="20"/>
                <w:lang w:val="es-ES_tradnl"/>
              </w:rPr>
              <w:t>Convivenci</w:t>
            </w:r>
            <w:r w:rsidR="005A793D">
              <w:rPr>
                <w:color w:val="000000"/>
                <w:spacing w:val="-16"/>
                <w:sz w:val="20"/>
                <w:szCs w:val="20"/>
                <w:lang w:val="es-ES_tradnl"/>
              </w:rPr>
              <w:t>a.</w:t>
            </w:r>
          </w:p>
          <w:p w:rsidR="006C4134" w:rsidRDefault="00B16364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</w:pPr>
            <w:r>
              <w:rPr>
                <w:color w:val="000000"/>
                <w:spacing w:val="-16"/>
                <w:sz w:val="20"/>
                <w:szCs w:val="20"/>
                <w:lang w:val="es-ES_tradnl"/>
              </w:rPr>
              <w:t>Seguir la guía:</w:t>
            </w:r>
            <w:r w:rsidR="00E82C01">
              <w:t xml:space="preserve"> </w:t>
            </w:r>
          </w:p>
          <w:p w:rsidR="006C4134" w:rsidRDefault="00E82C01" w:rsidP="005A79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0B1085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ACTIVIDADES, ESTRATEGIAS  Y  TÉCNICAS DE APRENDIZAJE </w:t>
            </w:r>
          </w:p>
          <w:p w:rsidR="00CD3713" w:rsidRDefault="00CD3713" w:rsidP="00CD37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color w:val="505050"/>
                <w:spacing w:val="-9"/>
                <w:sz w:val="20"/>
                <w:szCs w:val="20"/>
                <w:lang w:val="es-ES_tradnl"/>
              </w:rPr>
            </w:pPr>
            <w:r w:rsidRPr="00177676">
              <w:rPr>
                <w:color w:val="505050"/>
                <w:spacing w:val="-9"/>
                <w:sz w:val="20"/>
                <w:szCs w:val="20"/>
                <w:lang w:val="es-ES_tradnl"/>
              </w:rPr>
              <w:t>Consignar sus reflexiones en el portafolio.</w:t>
            </w:r>
          </w:p>
          <w:p w:rsidR="00CD3713" w:rsidRDefault="00BA2D54" w:rsidP="00BA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color w:val="505050"/>
                <w:spacing w:val="-9"/>
                <w:sz w:val="20"/>
                <w:szCs w:val="20"/>
                <w:lang w:val="es-ES_tradnl"/>
              </w:rPr>
            </w:pPr>
            <w:r>
              <w:rPr>
                <w:color w:val="505050"/>
                <w:spacing w:val="-9"/>
                <w:sz w:val="20"/>
                <w:szCs w:val="20"/>
                <w:lang w:val="es-ES_tradnl"/>
              </w:rPr>
              <w:t>Participar en :</w:t>
            </w:r>
          </w:p>
          <w:p w:rsidR="00BA2D54" w:rsidRDefault="003767E6" w:rsidP="00BA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color w:val="505050"/>
                <w:spacing w:val="-9"/>
                <w:sz w:val="20"/>
                <w:szCs w:val="20"/>
                <w:lang w:val="es-ES_tradnl"/>
              </w:rPr>
            </w:pPr>
            <w:hyperlink r:id="rId8" w:history="1">
              <w:r w:rsidR="00E82C01" w:rsidRPr="0080652D">
                <w:rPr>
                  <w:rStyle w:val="Hipervnculo"/>
                  <w:spacing w:val="-9"/>
                  <w:sz w:val="20"/>
                  <w:szCs w:val="20"/>
                  <w:lang w:val="es-ES_tradnl"/>
                </w:rPr>
                <w:t>http://emperatriz-filosofiamaxima.blogspot.com</w:t>
              </w:r>
            </w:hyperlink>
          </w:p>
          <w:p w:rsidR="00144C13" w:rsidRDefault="003767E6" w:rsidP="00BA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sz w:val="20"/>
                <w:szCs w:val="20"/>
              </w:rPr>
            </w:pPr>
            <w:hyperlink r:id="rId9" w:history="1">
              <w:r w:rsidR="00144C13" w:rsidRPr="00144C13">
                <w:rPr>
                  <w:rStyle w:val="Hipervnculo"/>
                  <w:sz w:val="20"/>
                  <w:szCs w:val="20"/>
                </w:rPr>
                <w:t>http://filosofarhernaviano.wordpress.com/</w:t>
              </w:r>
            </w:hyperlink>
          </w:p>
          <w:p w:rsidR="00144C13" w:rsidRPr="00BA2D54" w:rsidRDefault="003767E6" w:rsidP="00BA2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sz w:val="20"/>
                <w:szCs w:val="20"/>
              </w:rPr>
            </w:pPr>
            <w:hyperlink r:id="rId10" w:history="1">
              <w:r w:rsidR="00144C13" w:rsidRPr="000B1085">
                <w:rPr>
                  <w:rStyle w:val="Hipervnculo"/>
                  <w:sz w:val="20"/>
                  <w:szCs w:val="20"/>
                </w:rPr>
                <w:t>http://quehacer-filosofico.jimdo.com</w:t>
              </w:r>
            </w:hyperlink>
          </w:p>
        </w:tc>
      </w:tr>
    </w:tbl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</w:tblGrid>
      <w:tr w:rsidR="00673BFC" w:rsidRPr="00A21B10" w:rsidTr="0039526B">
        <w:tc>
          <w:tcPr>
            <w:tcW w:w="12616" w:type="dxa"/>
          </w:tcPr>
          <w:p w:rsidR="00643921" w:rsidRPr="00A21B10" w:rsidRDefault="00673BFC" w:rsidP="00CD3713">
            <w:pPr>
              <w:rPr>
                <w:rFonts w:ascii="Arial" w:hAnsi="Arial" w:cs="Arial"/>
                <w:b/>
              </w:rPr>
            </w:pPr>
            <w:r w:rsidRPr="00A21B10">
              <w:rPr>
                <w:rFonts w:ascii="Arial" w:hAnsi="Arial" w:cs="Arial"/>
                <w:b/>
              </w:rPr>
              <w:lastRenderedPageBreak/>
              <w:t xml:space="preserve"> 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763"/>
              <w:gridCol w:w="1762"/>
              <w:gridCol w:w="1772"/>
              <w:gridCol w:w="1766"/>
              <w:gridCol w:w="1796"/>
              <w:gridCol w:w="1767"/>
              <w:gridCol w:w="1764"/>
            </w:tblGrid>
            <w:tr w:rsidR="00643921" w:rsidTr="00E03B66">
              <w:trPr>
                <w:trHeight w:val="666"/>
              </w:trPr>
              <w:tc>
                <w:tcPr>
                  <w:tcW w:w="1769" w:type="dxa"/>
                </w:tcPr>
                <w:p w:rsidR="00643921" w:rsidRPr="00BD549C" w:rsidRDefault="00643921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BD549C">
                    <w:rPr>
                      <w:color w:val="484848"/>
                      <w:spacing w:val="-14"/>
                      <w:sz w:val="18"/>
                      <w:szCs w:val="18"/>
                      <w:lang w:val="es-ES_tradnl"/>
                    </w:rPr>
                    <w:t>Actividades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643921" w:rsidRPr="008B323B" w:rsidRDefault="00643921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Estrategias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2" w:type="dxa"/>
                </w:tcPr>
                <w:p w:rsidR="00643921" w:rsidRPr="008B323B" w:rsidRDefault="00643921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484848"/>
                      <w:spacing w:val="-1"/>
                      <w:sz w:val="18"/>
                      <w:szCs w:val="18"/>
                      <w:lang w:val="es-ES_tradnl"/>
                    </w:rPr>
                    <w:t>Avance Conceptual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643921" w:rsidRDefault="00643921" w:rsidP="00CD3713">
                  <w:pPr>
                    <w:rPr>
                      <w:color w:val="484848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484848"/>
                      <w:sz w:val="18"/>
                      <w:szCs w:val="18"/>
                      <w:lang w:val="es-ES_tradnl"/>
                    </w:rPr>
                    <w:t>Habilidades Cognitivas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color w:val="484848"/>
                      <w:sz w:val="18"/>
                      <w:szCs w:val="18"/>
                      <w:lang w:val="es-ES_tradnl"/>
                    </w:rPr>
                    <w:t xml:space="preserve">y </w:t>
                  </w:r>
                  <w:r>
                    <w:rPr>
                      <w:color w:val="484848"/>
                      <w:spacing w:val="-1"/>
                      <w:sz w:val="18"/>
                      <w:szCs w:val="18"/>
                      <w:lang w:val="es-ES_tradnl"/>
                    </w:rPr>
                    <w:t>Metacognitivas</w:t>
                  </w:r>
                </w:p>
              </w:tc>
              <w:tc>
                <w:tcPr>
                  <w:tcW w:w="1769" w:type="dxa"/>
                </w:tcPr>
                <w:p w:rsidR="00643921" w:rsidRDefault="00643921" w:rsidP="00CD3713">
                  <w:pPr>
                    <w:rPr>
                      <w:color w:val="484848"/>
                      <w:w w:val="101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484848"/>
                      <w:w w:val="101"/>
                      <w:sz w:val="18"/>
                      <w:szCs w:val="18"/>
                      <w:lang w:val="es-ES_tradnl"/>
                    </w:rPr>
                    <w:t>Habilidades comunicativas,</w:t>
                  </w:r>
                </w:p>
                <w:p w:rsidR="00643921" w:rsidRDefault="00643921" w:rsidP="00CD3713">
                  <w:pPr>
                    <w:rPr>
                      <w:color w:val="484848"/>
                      <w:w w:val="101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484848"/>
                      <w:spacing w:val="-3"/>
                      <w:w w:val="101"/>
                      <w:sz w:val="18"/>
                      <w:szCs w:val="18"/>
                      <w:lang w:val="es-ES_tradnl"/>
                    </w:rPr>
                    <w:t>y sociales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643921" w:rsidRDefault="00643921" w:rsidP="00CD3713">
                  <w:pPr>
                    <w:rPr>
                      <w:color w:val="484848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484848"/>
                      <w:sz w:val="18"/>
                      <w:szCs w:val="18"/>
                      <w:lang w:val="es-ES_tradnl"/>
                    </w:rPr>
                    <w:t>Hábitos académicos y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2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484848"/>
                      <w:spacing w:val="-5"/>
                      <w:sz w:val="18"/>
                      <w:szCs w:val="18"/>
                      <w:lang w:val="es-ES_tradnl"/>
                    </w:rPr>
                    <w:t>sociales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70" w:type="dxa"/>
                </w:tcPr>
                <w:p w:rsidR="00643921" w:rsidRPr="008B323B" w:rsidRDefault="00643921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484848"/>
                      <w:w w:val="101"/>
                      <w:sz w:val="18"/>
                      <w:szCs w:val="18"/>
                      <w:lang w:val="es-ES_tradnl"/>
                    </w:rPr>
                    <w:t>Recursos</w:t>
                  </w:r>
                </w:p>
                <w:p w:rsidR="00643921" w:rsidRDefault="00643921" w:rsidP="00CD371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43921" w:rsidTr="00E03B66">
              <w:trPr>
                <w:trHeight w:val="2876"/>
              </w:trPr>
              <w:tc>
                <w:tcPr>
                  <w:tcW w:w="1769" w:type="dxa"/>
                </w:tcPr>
                <w:p w:rsidR="00643921" w:rsidRPr="008B323B" w:rsidRDefault="00E03B66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Iníciales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>individual presencial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643921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. Aplicación guía S.Q.A.</w:t>
                  </w:r>
                </w:p>
                <w:p w:rsidR="00643921" w:rsidRPr="00BD549C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</w:pPr>
                  <w:r w:rsidRPr="00BD549C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. Desarrollar las preguntas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de la guía S.Q.A. ¿Qué sé y qué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quiero      saber?      Sobre      la 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>cotidianidad</w:t>
                  </w:r>
                  <w:r>
                    <w:rPr>
                      <w:color w:val="000000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  estudiantil y  los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deberes    de    los    estudiantes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(Anexo 1)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643921" w:rsidRPr="008B323B" w:rsidRDefault="00643921" w:rsidP="00A03098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BD549C">
                    <w:rPr>
                      <w:b/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 Conceptualización </w:t>
                  </w:r>
                  <w:r w:rsidRPr="00BD549C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 Construir los conceptos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de  cotidianidad  estudiantil  y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deber describiendo:     Nombre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del     concepto,      sinónimos,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definición, atributos, ejemplo y </w:t>
                  </w:r>
                  <w:r w:rsidRPr="008B323B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no eje</w:t>
                  </w:r>
                  <w:r w:rsidR="0016540C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mplo, utilidad (Anexo 15</w:t>
                  </w:r>
                  <w:r w:rsidR="00A03098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)</w:t>
                  </w:r>
                </w:p>
              </w:tc>
              <w:tc>
                <w:tcPr>
                  <w:tcW w:w="1769" w:type="dxa"/>
                </w:tcPr>
                <w:p w:rsidR="00643921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 Dinámica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BD549C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. Con base en los conceptos de   cotidianidad   estudiantil   y 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deber elabora  la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dinámica para 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el  grupo: JURADO: 13</w:t>
                  </w:r>
                  <w:r w:rsidR="001A4CF0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  </w:t>
                  </w:r>
                  <w:r w:rsidR="001A4CF0"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(Anexo:17)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643921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2"/>
                      <w:w w:val="88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w w:val="88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BD549C">
                    <w:rPr>
                      <w:b/>
                      <w:color w:val="000000"/>
                      <w:w w:val="88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w w:val="88"/>
                      <w:sz w:val="18"/>
                      <w:szCs w:val="18"/>
                      <w:lang w:val="es-ES_tradnl"/>
                    </w:rPr>
                    <w:t xml:space="preserve">  Iniciar el proceso de </w:t>
                  </w:r>
                  <w:r w:rsidRPr="008B323B">
                    <w:rPr>
                      <w:color w:val="000000"/>
                      <w:spacing w:val="-2"/>
                      <w:w w:val="88"/>
                      <w:sz w:val="18"/>
                      <w:szCs w:val="18"/>
                      <w:lang w:val="es-ES_tradnl"/>
                    </w:rPr>
                    <w:t>construcción del portafolio.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BD549C">
                    <w:rPr>
                      <w:b/>
                      <w:color w:val="000000"/>
                      <w:w w:val="88"/>
                      <w:sz w:val="18"/>
                      <w:szCs w:val="18"/>
                      <w:lang w:val="es-ES_tradnl"/>
                    </w:rPr>
                    <w:t>Inst</w:t>
                  </w:r>
                  <w:r>
                    <w:rPr>
                      <w:color w:val="000000"/>
                      <w:w w:val="88"/>
                      <w:sz w:val="18"/>
                      <w:szCs w:val="18"/>
                      <w:lang w:val="es-ES_tradnl"/>
                    </w:rPr>
                    <w:t>. Organizar el portafolio.</w:t>
                  </w:r>
                </w:p>
                <w:p w:rsidR="00643921" w:rsidRPr="008B323B" w:rsidRDefault="00643921" w:rsidP="00643921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643921" w:rsidRDefault="007556A1" w:rsidP="00643921">
                  <w:pPr>
                    <w:shd w:val="clear" w:color="auto" w:fill="FFFFFF"/>
                    <w:spacing w:line="413" w:lineRule="exact"/>
                    <w:jc w:val="left"/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  <w:t>-</w:t>
                  </w:r>
                  <w:r w:rsidR="00643921"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  <w:t>Guía S.Q.A.</w:t>
                  </w:r>
                </w:p>
                <w:p w:rsidR="00643921" w:rsidRDefault="00643921" w:rsidP="00643921">
                  <w:pPr>
                    <w:shd w:val="clear" w:color="auto" w:fill="FFFFFF"/>
                    <w:spacing w:line="413" w:lineRule="exact"/>
                    <w:jc w:val="left"/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  <w:t>-Participante.</w:t>
                  </w:r>
                </w:p>
                <w:p w:rsidR="00643921" w:rsidRDefault="00643921" w:rsidP="00643921">
                  <w:pPr>
                    <w:shd w:val="clear" w:color="auto" w:fill="FFFFFF"/>
                    <w:spacing w:line="413" w:lineRule="exact"/>
                    <w:jc w:val="left"/>
                    <w:rPr>
                      <w:color w:val="000000"/>
                      <w:spacing w:val="-7"/>
                      <w:w w:val="102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7"/>
                      <w:w w:val="102"/>
                      <w:sz w:val="18"/>
                      <w:szCs w:val="18"/>
                      <w:lang w:val="es-ES_tradnl"/>
                    </w:rPr>
                    <w:t>-</w:t>
                  </w:r>
                  <w:r w:rsidRPr="008B323B">
                    <w:rPr>
                      <w:color w:val="000000"/>
                      <w:spacing w:val="-7"/>
                      <w:w w:val="102"/>
                      <w:sz w:val="18"/>
                      <w:szCs w:val="18"/>
                      <w:lang w:val="es-ES_tradnl"/>
                    </w:rPr>
                    <w:t>Portafolio</w:t>
                  </w:r>
                </w:p>
                <w:p w:rsidR="00643921" w:rsidRPr="008B323B" w:rsidRDefault="00643921" w:rsidP="007556A1">
                  <w:pPr>
                    <w:shd w:val="clear" w:color="auto" w:fill="FFFFFF"/>
                    <w:spacing w:line="413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E03B66" w:rsidTr="00E03B66"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6"/>
                      <w:sz w:val="18"/>
                      <w:szCs w:val="18"/>
                      <w:lang w:val="es-ES_tradnl"/>
                    </w:rPr>
                    <w:t xml:space="preserve">De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aprendizaje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7556A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="007556A1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individual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a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distancia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. Lectura </w:t>
                  </w:r>
                  <w:proofErr w:type="spellStart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autorregulada</w:t>
                  </w:r>
                  <w:proofErr w:type="spellEnd"/>
                </w:p>
                <w:p w:rsidR="00E03B66" w:rsidRPr="00BD549C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r w:rsidRPr="00BD549C">
                    <w:rPr>
                      <w:b/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.  Aplicar el método </w:t>
                  </w:r>
                  <w:proofErr w:type="spellStart"/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Ipler</w:t>
                  </w:r>
                  <w:proofErr w:type="spellEnd"/>
                  <w:r w:rsidR="0015099F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(Anexo2)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a las   lecturas   de   cotidianidad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estu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diantil  y   deberes. 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BD549C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 Inducción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BD549C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.  Formular conclusiones 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que se derivan de las lecturas 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la cotidianidad estudiantil y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los deberes de los estudiantes.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  Responder las preguntas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de    la    guía     S.Q.A.     ¿Qué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aprendí? </w:t>
                  </w:r>
                  <w:r w:rsidRPr="00E55B00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. Describir en la casilla qué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aprendió sobre los temas leídos.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. Elaboración de fichas </w:t>
                  </w:r>
                  <w:r w:rsidRPr="008B323B"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de estudio</w:t>
                  </w:r>
                  <w:r w:rsidR="007556A1"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(Anexo 3)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   Con   base   en   las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lecturas     elabore    fichas: 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textual, y la descripción del concepto.  </w:t>
                  </w:r>
                </w:p>
                <w:p w:rsidR="00E03B66" w:rsidRPr="008B323B" w:rsidRDefault="00DB7B1E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DB7B1E">
                    <w:rPr>
                      <w:b/>
                      <w:sz w:val="18"/>
                      <w:szCs w:val="18"/>
                    </w:rPr>
                    <w:t>Act.</w:t>
                  </w:r>
                  <w:r>
                    <w:rPr>
                      <w:sz w:val="18"/>
                      <w:szCs w:val="18"/>
                    </w:rPr>
                    <w:t>Participar en la Web.</w:t>
                  </w:r>
                </w:p>
              </w:tc>
              <w:tc>
                <w:tcPr>
                  <w:tcW w:w="1770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4"/>
                      <w:w w:val="85"/>
                      <w:sz w:val="18"/>
                      <w:szCs w:val="18"/>
                      <w:lang w:val="es-ES_tradnl"/>
                    </w:rPr>
                    <w:t xml:space="preserve">- </w:t>
                  </w:r>
                  <w:r w:rsidRPr="008B323B"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  <w:t>Gu</w:t>
                  </w:r>
                  <w:r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  <w:t xml:space="preserve">ía </w:t>
                  </w:r>
                </w:p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8"/>
                      <w:w w:val="102"/>
                      <w:sz w:val="18"/>
                      <w:szCs w:val="18"/>
                      <w:lang w:val="es-ES_tradnl"/>
                    </w:rPr>
                  </w:pPr>
                </w:p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6"/>
                      <w:w w:val="102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6"/>
                      <w:w w:val="102"/>
                      <w:sz w:val="18"/>
                      <w:szCs w:val="18"/>
                      <w:lang w:val="es-ES_tradnl"/>
                    </w:rPr>
                    <w:t>-Participante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03B66" w:rsidTr="00E03B66"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6"/>
                      <w:sz w:val="18"/>
                      <w:szCs w:val="18"/>
                      <w:lang w:val="es-ES_tradnl"/>
                    </w:rPr>
                    <w:t xml:space="preserve">De </w:t>
                  </w:r>
                  <w:r w:rsidRPr="008B323B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 xml:space="preserve">elaboración </w:t>
                  </w:r>
                  <w:r w:rsidRPr="008B323B">
                    <w:rPr>
                      <w:color w:val="000000"/>
                      <w:spacing w:val="-16"/>
                      <w:sz w:val="18"/>
                      <w:szCs w:val="18"/>
                      <w:lang w:val="es-ES_tradnl"/>
                    </w:rPr>
                    <w:t>del conoci</w:t>
                  </w:r>
                  <w:r w:rsidRPr="008B323B">
                    <w:rPr>
                      <w:color w:val="000000"/>
                      <w:spacing w:val="-16"/>
                      <w:sz w:val="18"/>
                      <w:szCs w:val="18"/>
                      <w:lang w:val="es-ES_tradnl"/>
                    </w:rPr>
                    <w:softHyphen/>
                  </w:r>
                  <w:r w:rsidRPr="008B323B">
                    <w:rPr>
                      <w:color w:val="000000"/>
                      <w:spacing w:val="-14"/>
                      <w:sz w:val="18"/>
                      <w:szCs w:val="18"/>
                      <w:lang w:val="es-ES_tradnl"/>
                    </w:rPr>
                    <w:t>miento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7556A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en pequeño 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grupo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presencial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. Construcción de sentido. 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  De  las   lecturas  leídas, 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>seleccionar una conclusión</w:t>
                  </w:r>
                  <w:r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. 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      Explicar su 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sentido</w:t>
                  </w:r>
                  <w:r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.</w:t>
                  </w:r>
                </w:p>
              </w:tc>
              <w:tc>
                <w:tcPr>
                  <w:tcW w:w="1769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 Deducción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Inferir las consecuencias o     implicaciones     de      su 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quehacer    cotidiano    y    el 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cumplimiento de los 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lastRenderedPageBreak/>
                    <w:t xml:space="preserve">deberes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estudiantiles 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lastRenderedPageBreak/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 Revisió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n</w:t>
                  </w:r>
                </w:p>
                <w:p w:rsidR="00E03B66" w:rsidRDefault="0015099F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C</w:t>
                  </w:r>
                  <w:r w:rsidR="00E03B66"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ooperativa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(Anexo21)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    Conformar     binas     y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establecer        semejanzas        y diferencias entre cada una de las </w:t>
                  </w:r>
                  <w:r w:rsidRPr="008B323B"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conclusiones</w:t>
                  </w:r>
                  <w:r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.</w:t>
                  </w:r>
                </w:p>
              </w:tc>
              <w:tc>
                <w:tcPr>
                  <w:tcW w:w="1770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13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Act.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Coevaluación</w:t>
                  </w:r>
                  <w:proofErr w:type="spellEnd"/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      de </w:t>
                  </w:r>
                  <w:r w:rsidR="0015099F">
                    <w:rPr>
                      <w:color w:val="000000"/>
                      <w:spacing w:val="-13"/>
                      <w:sz w:val="18"/>
                      <w:szCs w:val="18"/>
                      <w:lang w:val="es-ES_tradnl"/>
                    </w:rPr>
                    <w:t>portafolio(Anexo 19)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. Diligenciar la guía de </w:t>
                  </w:r>
                  <w:proofErr w:type="spellStart"/>
                  <w:r>
                    <w:rPr>
                      <w:color w:val="000000"/>
                      <w:spacing w:val="-13"/>
                      <w:sz w:val="18"/>
                      <w:szCs w:val="18"/>
                      <w:lang w:val="es-ES_tradnl"/>
                    </w:rPr>
                    <w:t>coevaluación</w:t>
                  </w:r>
                  <w:proofErr w:type="spellEnd"/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418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- Portafolio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11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- Pequeño 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grupo.</w:t>
                  </w:r>
                </w:p>
                <w:p w:rsidR="00E03B66" w:rsidRDefault="00E03B66" w:rsidP="00E03B66">
                  <w:pPr>
                    <w:shd w:val="clear" w:color="auto" w:fill="FFFFFF"/>
                    <w:spacing w:line="418" w:lineRule="exact"/>
                    <w:jc w:val="left"/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</w:pPr>
                </w:p>
                <w:p w:rsidR="00E03B66" w:rsidRPr="008B323B" w:rsidRDefault="00E03B66" w:rsidP="00E03B66">
                  <w:pPr>
                    <w:shd w:val="clear" w:color="auto" w:fill="FFFFFF"/>
                    <w:spacing w:line="211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03B66" w:rsidTr="00E03B66"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7556A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en pequeño grupo a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distancia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 xml:space="preserve">. Identificación de alternativas. 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. Con base a las conclusiones </w:t>
                  </w:r>
                  <w:r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 xml:space="preserve">identifique 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las         diferentes alternativas    que    se    presentan</w:t>
                  </w:r>
                  <w:r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 Toma de decisiones </w:t>
                  </w:r>
                  <w:r w:rsidRPr="00E55B00">
                    <w:rPr>
                      <w:b/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.    De    acuerdo    a    las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alternativas         identificadas 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estudiar   las   consecuencias. 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.          Socialización         de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experiencias e inquietudes.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    De     acuerdo     a     las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consecuencias   estudiadas  hacer 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las sugerencias necesarias.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Pr="008B323B" w:rsidRDefault="00E03B66" w:rsidP="0039526B">
                  <w:pPr>
                    <w:shd w:val="clear" w:color="auto" w:fill="FFFFFF"/>
                    <w:spacing w:line="202" w:lineRule="exact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 xml:space="preserve"> Autoevaluación </w:t>
                  </w:r>
                  <w:r w:rsidRPr="00E55B00">
                    <w:rPr>
                      <w:b/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. Reflexionar acerca de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los    productos    obtenidos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 xml:space="preserve">hasta el momento, aciertos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y   desaciertos.      Proponer 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acciones de mejoramiento. </w:t>
                  </w:r>
                  <w:r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Portafolio (Anexo 5-18</w:t>
                  </w:r>
                  <w:r w:rsidRPr="008B323B">
                    <w:rPr>
                      <w:color w:val="000000"/>
                      <w:spacing w:val="-9"/>
                      <w:sz w:val="18"/>
                      <w:szCs w:val="18"/>
                      <w:lang w:val="es-ES_tradnl"/>
                    </w:rPr>
                    <w:t>)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2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Default="00E03B66" w:rsidP="0039526B">
                  <w:pPr>
                    <w:shd w:val="clear" w:color="auto" w:fill="FFFFFF"/>
                    <w:spacing w:line="418" w:lineRule="exact"/>
                    <w:jc w:val="left"/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</w:pP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- Portafolio 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418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w w:val="84"/>
                      <w:sz w:val="18"/>
                      <w:szCs w:val="18"/>
                      <w:lang w:val="es-ES_tradnl"/>
                    </w:rPr>
                    <w:t>- Pequeño grupo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418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03B66" w:rsidTr="00E03B66"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6"/>
                      <w:w w:val="91"/>
                      <w:sz w:val="18"/>
                      <w:szCs w:val="18"/>
                      <w:lang w:val="es-ES_tradnl"/>
                    </w:rPr>
                    <w:t xml:space="preserve">De </w:t>
                  </w:r>
                  <w:r w:rsidRPr="008B323B">
                    <w:rPr>
                      <w:color w:val="000000"/>
                      <w:spacing w:val="-8"/>
                      <w:w w:val="91"/>
                      <w:sz w:val="18"/>
                      <w:szCs w:val="18"/>
                      <w:lang w:val="es-ES_tradnl"/>
                    </w:rPr>
                    <w:t>socialización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w w:val="91"/>
                      <w:sz w:val="18"/>
                      <w:szCs w:val="18"/>
                      <w:lang w:val="es-ES_tradnl"/>
                    </w:rPr>
                    <w:t xml:space="preserve">y expresión </w:t>
                  </w:r>
                  <w:r w:rsidRPr="008B323B">
                    <w:rPr>
                      <w:color w:val="000000"/>
                      <w:spacing w:val="-6"/>
                      <w:w w:val="91"/>
                      <w:sz w:val="18"/>
                      <w:szCs w:val="18"/>
                      <w:lang w:val="es-ES_tradnl"/>
                    </w:rPr>
                    <w:t xml:space="preserve">del </w:t>
                  </w:r>
                  <w:r w:rsidRPr="008B323B">
                    <w:rPr>
                      <w:color w:val="000000"/>
                      <w:spacing w:val="-12"/>
                      <w:w w:val="91"/>
                      <w:sz w:val="18"/>
                      <w:szCs w:val="18"/>
                      <w:lang w:val="es-ES_tradnl"/>
                    </w:rPr>
                    <w:t>conoci</w:t>
                  </w:r>
                  <w:r w:rsidRPr="008B323B">
                    <w:rPr>
                      <w:color w:val="000000"/>
                      <w:spacing w:val="-12"/>
                      <w:w w:val="91"/>
                      <w:sz w:val="18"/>
                      <w:szCs w:val="18"/>
                      <w:lang w:val="es-ES_tradnl"/>
                    </w:rPr>
                    <w:softHyphen/>
                  </w:r>
                  <w:r w:rsidRPr="008B323B">
                    <w:rPr>
                      <w:color w:val="000000"/>
                      <w:spacing w:val="-5"/>
                      <w:w w:val="91"/>
                      <w:sz w:val="18"/>
                      <w:szCs w:val="18"/>
                      <w:lang w:val="es-ES_tradnl"/>
                    </w:rPr>
                    <w:t>miento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 xml:space="preserve">en gran 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grupo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 xml:space="preserve"> Presentación de productos. 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  Sustentar   ante   el   gran grupo       el       ejercicio       de conceptualización,    inducción, deduc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ción      y       toma    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>decisiones.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55B00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Dinámica de aprendizaje 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 xml:space="preserve">jurado 13. </w:t>
                  </w:r>
                  <w:r w:rsidRPr="00E55B00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    Con     base     a     las alternativas           y           las consecuencias  elaboradas en la     toma     de     decisiones,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presentan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la dinámica</w:t>
                  </w:r>
                  <w:r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: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Jurado 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13</w:t>
                  </w:r>
                  <w:r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.      Elaborar      ficha      de 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conceptúa </w:t>
                  </w:r>
                  <w:proofErr w:type="spellStart"/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lización</w:t>
                  </w:r>
                  <w:proofErr w:type="spellEnd"/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67422">
                    <w:rPr>
                      <w:b/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.</w:t>
                  </w:r>
                  <w:r w:rsidRPr="00E67422">
                    <w:rPr>
                      <w:b/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. El gran grupo elabora una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ficha     de     conceptualización acerca de las conclusiones de la </w:t>
                  </w:r>
                  <w:r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actividad jurado 13.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67422">
                    <w:rPr>
                      <w:b/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Puesta en práctica de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la             responsabilidad,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>compromiso y respeto.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67422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    Cumplir   con   las tareas       </w:t>
                  </w:r>
                  <w:r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asignadas. 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413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- Gran grupo</w:t>
                  </w:r>
                </w:p>
                <w:p w:rsidR="00E03B66" w:rsidRPr="008B323B" w:rsidRDefault="00E03B66" w:rsidP="00E03B66">
                  <w:pPr>
                    <w:shd w:val="clear" w:color="auto" w:fill="FFFFFF"/>
                    <w:spacing w:line="413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03B66" w:rsidTr="00E03B66">
              <w:tc>
                <w:tcPr>
                  <w:tcW w:w="1769" w:type="dxa"/>
                </w:tcPr>
                <w:p w:rsidR="00E03B66" w:rsidRPr="008B323B" w:rsidRDefault="00E03B66" w:rsidP="00E03B66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Pr="008B323B" w:rsidRDefault="00E03B66" w:rsidP="007556A1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 xml:space="preserve">Aprendizaje </w:t>
                  </w:r>
                  <w:r w:rsidRPr="008B323B">
                    <w:rPr>
                      <w:color w:val="000000"/>
                      <w:spacing w:val="-16"/>
                      <w:sz w:val="18"/>
                      <w:szCs w:val="18"/>
                      <w:lang w:val="es-ES_tradnl"/>
                    </w:rPr>
                    <w:t xml:space="preserve">en </w:t>
                  </w:r>
                  <w:r w:rsidRPr="008B323B"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>consejería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Act.</w:t>
                  </w:r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>Apoyo</w:t>
                  </w:r>
                  <w:proofErr w:type="spellEnd"/>
                  <w:r w:rsidRPr="008B323B">
                    <w:rPr>
                      <w:color w:val="000000"/>
                      <w:spacing w:val="-8"/>
                      <w:sz w:val="18"/>
                      <w:szCs w:val="18"/>
                      <w:lang w:val="es-ES_tradnl"/>
                    </w:rPr>
                    <w:t xml:space="preserve"> conceptual </w:t>
                  </w:r>
                </w:p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</w:pPr>
                  <w:r w:rsidRPr="00E67422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 Se        hará        una </w:t>
                  </w:r>
                  <w:r w:rsidRPr="008B323B">
                    <w:rPr>
                      <w:color w:val="000000"/>
                      <w:spacing w:val="-7"/>
                      <w:sz w:val="18"/>
                      <w:szCs w:val="18"/>
                      <w:lang w:val="es-ES_tradnl"/>
                    </w:rPr>
                    <w:t xml:space="preserve">retroalimentación  acerca  de   las </w:t>
                  </w:r>
                  <w:proofErr w:type="spellStart"/>
                  <w:r w:rsidRPr="008B323B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>habilidades</w:t>
                  </w:r>
                  <w:r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>pensamiento</w:t>
                  </w:r>
                  <w:proofErr w:type="spellEnd"/>
                  <w:r w:rsidRPr="008B323B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 xml:space="preserve">, el uso </w:t>
                  </w:r>
                  <w:r w:rsidR="001A4CF0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 xml:space="preserve">del portafolio, autoevaluación y </w:t>
                  </w:r>
                  <w:proofErr w:type="spellStart"/>
                  <w:r w:rsidR="001A4CF0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>coevaluación</w:t>
                  </w:r>
                  <w:proofErr w:type="spellEnd"/>
                  <w:r w:rsidR="001A4CF0">
                    <w:rPr>
                      <w:color w:val="000000"/>
                      <w:spacing w:val="-11"/>
                      <w:sz w:val="18"/>
                      <w:szCs w:val="18"/>
                      <w:lang w:val="es-ES_tradnl"/>
                    </w:rPr>
                    <w:t xml:space="preserve"> del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 w:rsidRPr="008B323B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del</w:t>
                  </w:r>
                  <w:proofErr w:type="gramEnd"/>
                  <w:r w:rsidRPr="008B323B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 xml:space="preserve"> portafolio</w:t>
                  </w:r>
                  <w:r w:rsidR="001A4CF0">
                    <w:rPr>
                      <w:color w:val="000000"/>
                      <w:spacing w:val="-12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E67422">
                    <w:rPr>
                      <w:b/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.</w:t>
                  </w:r>
                  <w:r w:rsidRPr="008B323B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 xml:space="preserve">          Conclusiones         y 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recomendaciones.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67422">
                    <w:rPr>
                      <w:b/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1"/>
                      <w:sz w:val="18"/>
                      <w:szCs w:val="18"/>
                      <w:lang w:val="es-ES_tradnl"/>
                    </w:rPr>
                    <w:t xml:space="preserve">    Escribir    las    dudas,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debilidades      y      fortalezas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sobre el trabajo estudiado.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</w:tcPr>
                <w:p w:rsidR="00E03B66" w:rsidRDefault="00E03B66" w:rsidP="0039526B">
                  <w:pPr>
                    <w:shd w:val="clear" w:color="auto" w:fill="FFFFFF"/>
                    <w:spacing w:line="202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 Plenaria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2" w:lineRule="exact"/>
                    <w:jc w:val="left"/>
                    <w:rPr>
                      <w:sz w:val="18"/>
                      <w:szCs w:val="18"/>
                    </w:rPr>
                  </w:pPr>
                  <w:r w:rsidRPr="00E67422">
                    <w:rPr>
                      <w:b/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>Inst.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      En      mesa      redonda</w:t>
                  </w:r>
                  <w:r w:rsidRPr="008B323B">
                    <w:rPr>
                      <w:color w:val="000000"/>
                      <w:spacing w:val="-2"/>
                      <w:sz w:val="18"/>
                      <w:szCs w:val="18"/>
                      <w:lang w:val="es-ES_tradnl"/>
                    </w:rPr>
                    <w:t xml:space="preserve"> presentar   las    debilidades    y </w:t>
                  </w:r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acciones de mejoramiento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2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67422">
                    <w:rPr>
                      <w:b/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Act</w:t>
                  </w:r>
                  <w:proofErr w:type="spellEnd"/>
                  <w:r w:rsidRPr="008B323B">
                    <w:rPr>
                      <w:color w:val="000000"/>
                      <w:spacing w:val="-4"/>
                      <w:sz w:val="18"/>
                      <w:szCs w:val="18"/>
                      <w:lang w:val="es-ES_tradnl"/>
                    </w:rPr>
                    <w:t>. Asesoría.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  <w:r w:rsidRPr="00E67422">
                    <w:rPr>
                      <w:b/>
                      <w:color w:val="000000"/>
                      <w:sz w:val="18"/>
                      <w:szCs w:val="18"/>
                      <w:lang w:val="es-ES_tradnl"/>
                    </w:rPr>
                    <w:t>Inst</w:t>
                  </w:r>
                  <w:r w:rsidRPr="008B323B">
                    <w:rPr>
                      <w:color w:val="000000"/>
                      <w:sz w:val="18"/>
                      <w:szCs w:val="18"/>
                      <w:lang w:val="es-ES_tradnl"/>
                    </w:rPr>
                    <w:t xml:space="preserve">. Solicitar la asesoría en pequeño grupo acerca </w:t>
                  </w:r>
                  <w:r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de   los   vacíos   que  </w:t>
                  </w:r>
                  <w:r w:rsidRPr="008B323B">
                    <w:rPr>
                      <w:color w:val="000000"/>
                      <w:spacing w:val="-3"/>
                      <w:sz w:val="18"/>
                      <w:szCs w:val="18"/>
                      <w:lang w:val="es-ES_tradnl"/>
                    </w:rPr>
                    <w:t xml:space="preserve">aún 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queda</w:t>
                  </w:r>
                  <w:r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n</w:t>
                  </w:r>
                  <w:r w:rsidRPr="008B323B">
                    <w:rPr>
                      <w:color w:val="000000"/>
                      <w:spacing w:val="-10"/>
                      <w:sz w:val="18"/>
                      <w:szCs w:val="18"/>
                      <w:lang w:val="es-ES_tradnl"/>
                    </w:rPr>
                    <w:t>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70" w:type="dxa"/>
                </w:tcPr>
                <w:p w:rsidR="00E03B66" w:rsidRDefault="001A4CF0" w:rsidP="0039526B">
                  <w:pPr>
                    <w:shd w:val="clear" w:color="auto" w:fill="FFFFFF"/>
                    <w:spacing w:line="408" w:lineRule="exact"/>
                    <w:jc w:val="left"/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-</w:t>
                  </w:r>
                  <w:r w:rsidR="00E03B66"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Aprendiente</w:t>
                  </w:r>
                  <w:r>
                    <w:rPr>
                      <w:color w:val="000000"/>
                      <w:spacing w:val="-5"/>
                      <w:sz w:val="18"/>
                      <w:szCs w:val="18"/>
                      <w:lang w:val="es-ES_tradnl"/>
                    </w:rPr>
                    <w:t>s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408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6"/>
                      <w:sz w:val="18"/>
                      <w:szCs w:val="18"/>
                      <w:lang w:val="es-ES_tradnl"/>
                    </w:rPr>
                    <w:t>- Profesora.</w:t>
                  </w:r>
                </w:p>
                <w:p w:rsidR="00E03B66" w:rsidRPr="008B323B" w:rsidRDefault="00E03B66" w:rsidP="0039526B">
                  <w:pPr>
                    <w:shd w:val="clear" w:color="auto" w:fill="FFFFFF"/>
                    <w:spacing w:line="408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3BFC" w:rsidRPr="00A21B10" w:rsidRDefault="00673BFC" w:rsidP="00CD3713">
            <w:pPr>
              <w:rPr>
                <w:rFonts w:ascii="Arial" w:hAnsi="Arial" w:cs="Arial"/>
                <w:b/>
              </w:rPr>
            </w:pPr>
          </w:p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</w:p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lastRenderedPageBreak/>
        <w:t>Fundamentación teórica</w:t>
      </w:r>
    </w:p>
    <w:p w:rsidR="00673BFC" w:rsidRPr="008E285F" w:rsidRDefault="00673BFC" w:rsidP="00673BFC">
      <w:pPr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</w:tblGrid>
      <w:tr w:rsidR="00673BFC" w:rsidRPr="008E285F" w:rsidTr="0039526B">
        <w:tc>
          <w:tcPr>
            <w:tcW w:w="12616" w:type="dxa"/>
          </w:tcPr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285F">
              <w:rPr>
                <w:rFonts w:ascii="Arial" w:hAnsi="Arial" w:cs="Arial"/>
                <w:color w:val="515151"/>
                <w:spacing w:val="-6"/>
                <w:sz w:val="20"/>
                <w:szCs w:val="20"/>
                <w:lang w:val="es-ES_tradnl"/>
              </w:rPr>
              <w:t xml:space="preserve">A lo largo de toda la historia del pensamiento humano encontramos que el hombre siempre ha </w:t>
            </w:r>
            <w:r w:rsidRPr="008E285F">
              <w:rPr>
                <w:rFonts w:ascii="Arial" w:hAnsi="Arial" w:cs="Arial"/>
                <w:color w:val="515151"/>
                <w:spacing w:val="-5"/>
                <w:sz w:val="20"/>
                <w:szCs w:val="20"/>
                <w:lang w:val="es-ES_tradnl"/>
              </w:rPr>
              <w:t xml:space="preserve">buscado explicar la realidad para darle sentido a la vida. He aquí el nacimiento de la filosofía y 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 xml:space="preserve"> su finalidad: Explicar el origen y los fundamentos de la realidad, del hombre y del mundo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vertAlign w:val="superscript"/>
                <w:lang w:val="es-ES_tradnl"/>
              </w:rPr>
              <w:t>4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.</w:t>
            </w:r>
          </w:p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 xml:space="preserve">La filosofía es una actividad intelectual esencialmente reflexiva, analítica y crítica. Ésta </w:t>
            </w:r>
            <w:r w:rsidRPr="008E285F">
              <w:rPr>
                <w:rFonts w:ascii="Arial" w:hAnsi="Arial" w:cs="Arial"/>
                <w:color w:val="545454"/>
                <w:spacing w:val="-6"/>
                <w:sz w:val="20"/>
                <w:szCs w:val="20"/>
                <w:lang w:val="es-ES_tradnl"/>
              </w:rPr>
              <w:t xml:space="preserve">procura encontrar las razones que permiten intentar responder los interrogantes fundamentales </w:t>
            </w:r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 xml:space="preserve">que se plantea el hombre. Como afirma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>Mi</w:t>
            </w:r>
            <w:r w:rsidR="008C039B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>c</w:t>
            </w:r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>halo</w:t>
            </w:r>
            <w:proofErr w:type="spellEnd"/>
            <w:r w:rsidR="00153DA8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>Markovic</w:t>
            </w:r>
            <w:proofErr w:type="spellEnd"/>
            <w:r w:rsidRPr="008E285F">
              <w:rPr>
                <w:rFonts w:ascii="Arial" w:hAnsi="Arial" w:cs="Arial"/>
                <w:color w:val="545454"/>
                <w:spacing w:val="-1"/>
                <w:sz w:val="20"/>
                <w:szCs w:val="20"/>
                <w:lang w:val="es-ES_tradnl"/>
              </w:rPr>
              <w:t xml:space="preserve">: "La filosofía es el intento de 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explicación de toda vida humana... es conciencia crítica de toda situación humana existente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vertAlign w:val="superscript"/>
                <w:lang w:val="es-ES_tradnl"/>
              </w:rPr>
              <w:t>5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".</w:t>
            </w:r>
          </w:p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" w:right="5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285F">
              <w:rPr>
                <w:rFonts w:ascii="Arial" w:hAnsi="Arial" w:cs="Arial"/>
                <w:color w:val="545454"/>
                <w:spacing w:val="-5"/>
                <w:sz w:val="20"/>
                <w:szCs w:val="20"/>
                <w:lang w:val="es-ES_tradnl"/>
              </w:rPr>
              <w:t xml:space="preserve">Pero la filosofía no solo es la obra de algunos pensadores específicamente es también lo que piensan y hacen cada uno de los estudiantes en su contexto cultural, económico, sociológico, </w:t>
            </w:r>
            <w:r w:rsidRPr="008E285F">
              <w:rPr>
                <w:rFonts w:ascii="Arial" w:hAnsi="Arial" w:cs="Arial"/>
                <w:color w:val="545454"/>
                <w:spacing w:val="-6"/>
                <w:sz w:val="20"/>
                <w:szCs w:val="20"/>
                <w:lang w:val="es-ES_tradnl"/>
              </w:rPr>
              <w:t xml:space="preserve">religioso. De ahí que la asignatura de filosofía se convierta en una de las vías a seguir para que el estudiante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6"/>
                <w:sz w:val="20"/>
                <w:szCs w:val="20"/>
                <w:lang w:val="es-ES_tradnl"/>
              </w:rPr>
              <w:t>autodireccione</w:t>
            </w:r>
            <w:proofErr w:type="spellEnd"/>
            <w:r w:rsidRPr="008E285F">
              <w:rPr>
                <w:rFonts w:ascii="Arial" w:hAnsi="Arial" w:cs="Arial"/>
                <w:color w:val="545454"/>
                <w:spacing w:val="-6"/>
                <w:sz w:val="20"/>
                <w:szCs w:val="20"/>
                <w:lang w:val="es-ES_tradnl"/>
              </w:rPr>
              <w:t xml:space="preserve"> su saber y su saber hacer hacia la búsqueda de la comprensión de </w:t>
            </w:r>
            <w:r w:rsidRPr="008E285F">
              <w:rPr>
                <w:rFonts w:ascii="Arial" w:hAnsi="Arial" w:cs="Arial"/>
                <w:color w:val="545454"/>
                <w:spacing w:val="-5"/>
                <w:sz w:val="20"/>
                <w:szCs w:val="20"/>
                <w:lang w:val="es-ES_tradnl"/>
              </w:rPr>
              <w:t xml:space="preserve">la realidad; es decir; se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5"/>
                <w:sz w:val="20"/>
                <w:szCs w:val="20"/>
                <w:lang w:val="es-ES_tradnl"/>
              </w:rPr>
              <w:t>autodetermine</w:t>
            </w:r>
            <w:proofErr w:type="spellEnd"/>
            <w:r w:rsidRPr="008E285F">
              <w:rPr>
                <w:rFonts w:ascii="Arial" w:hAnsi="Arial" w:cs="Arial"/>
                <w:color w:val="545454"/>
                <w:spacing w:val="-5"/>
                <w:sz w:val="20"/>
                <w:szCs w:val="20"/>
                <w:lang w:val="es-ES_tradnl"/>
              </w:rPr>
              <w:t xml:space="preserve"> con un sentido propio e innovador; reflexivo y criterio 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ante los interrogantes que la vida misma le suscita.</w:t>
            </w:r>
          </w:p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5"/>
              <w:jc w:val="both"/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</w:pPr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 xml:space="preserve">Para dinamizar el aprendizaje autónomo en la dirección y determinación en los estudiantes </w:t>
            </w:r>
            <w:r w:rsidRPr="008E285F">
              <w:rPr>
                <w:rFonts w:ascii="Arial" w:hAnsi="Arial" w:cs="Arial"/>
                <w:color w:val="545454"/>
                <w:spacing w:val="-7"/>
                <w:sz w:val="20"/>
                <w:szCs w:val="20"/>
                <w:lang w:val="es-ES_tradnl"/>
              </w:rPr>
              <w:t xml:space="preserve">se programarán actividades fundamentadas en la pedagogía del aprendiente autónomo. Estos </w:t>
            </w:r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 xml:space="preserve">por lo tanto, a través de la conceptualización </w:t>
            </w:r>
            <w:proofErr w:type="gramStart"/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>es</w:t>
            </w:r>
            <w:proofErr w:type="gramEnd"/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 xml:space="preserve"> como podrán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>resignificar</w:t>
            </w:r>
            <w:proofErr w:type="spellEnd"/>
            <w:r w:rsidRPr="008E285F">
              <w:rPr>
                <w:rFonts w:ascii="Arial" w:hAnsi="Arial" w:cs="Arial"/>
                <w:color w:val="545454"/>
                <w:spacing w:val="-3"/>
                <w:sz w:val="20"/>
                <w:szCs w:val="20"/>
                <w:lang w:val="es-ES_tradnl"/>
              </w:rPr>
              <w:t xml:space="preserve"> conocimiento, </w:t>
            </w:r>
            <w:r w:rsidRPr="008E285F">
              <w:rPr>
                <w:rFonts w:ascii="Arial" w:hAnsi="Arial" w:cs="Arial"/>
                <w:color w:val="545454"/>
                <w:spacing w:val="-7"/>
                <w:sz w:val="20"/>
                <w:szCs w:val="20"/>
                <w:lang w:val="es-ES_tradnl"/>
              </w:rPr>
              <w:t xml:space="preserve">tomando como base su saber previo, que paralelo al nuevo conocimiento, les permitirá innovar </w:t>
            </w:r>
            <w:r w:rsidRPr="008E285F">
              <w:rPr>
                <w:rFonts w:ascii="Arial" w:hAnsi="Arial" w:cs="Arial"/>
                <w:color w:val="545454"/>
                <w:spacing w:val="-4"/>
                <w:sz w:val="20"/>
                <w:szCs w:val="20"/>
                <w:lang w:val="es-ES_tradnl"/>
              </w:rPr>
              <w:t xml:space="preserve">y no repetir lo que dicen y hacen otros. Aquí entran en juego las estrategias organizativas de </w:t>
            </w:r>
            <w:r w:rsidRPr="008E285F">
              <w:rPr>
                <w:rFonts w:ascii="Arial" w:hAnsi="Arial" w:cs="Arial"/>
                <w:color w:val="545454"/>
                <w:sz w:val="20"/>
                <w:szCs w:val="20"/>
                <w:lang w:val="es-ES_tradnl"/>
              </w:rPr>
              <w:t xml:space="preserve">aprendizaje como el individual presencial y a distancia, el pequeño grupo presencial y a distancia, el gran grupo presencial y de consejería, para potencializar el desarrollo de </w:t>
            </w:r>
            <w:r w:rsidRPr="008E285F">
              <w:rPr>
                <w:rFonts w:ascii="Arial" w:hAnsi="Arial" w:cs="Arial"/>
                <w:color w:val="545454"/>
                <w:spacing w:val="-4"/>
                <w:sz w:val="20"/>
                <w:szCs w:val="20"/>
                <w:lang w:val="es-ES_tradnl"/>
              </w:rPr>
              <w:t xml:space="preserve">habilidades cognitivas. Cuando a través de la lectura </w:t>
            </w:r>
            <w:proofErr w:type="spellStart"/>
            <w:r w:rsidRPr="008E285F">
              <w:rPr>
                <w:rFonts w:ascii="Arial" w:hAnsi="Arial" w:cs="Arial"/>
                <w:color w:val="545454"/>
                <w:spacing w:val="-4"/>
                <w:sz w:val="20"/>
                <w:szCs w:val="20"/>
                <w:lang w:val="es-ES_tradnl"/>
              </w:rPr>
              <w:t>autorregulada</w:t>
            </w:r>
            <w:proofErr w:type="spellEnd"/>
            <w:r w:rsidRPr="008E285F">
              <w:rPr>
                <w:rFonts w:ascii="Arial" w:hAnsi="Arial" w:cs="Arial"/>
                <w:color w:val="545454"/>
                <w:spacing w:val="-4"/>
                <w:sz w:val="20"/>
                <w:szCs w:val="20"/>
                <w:lang w:val="es-ES_tradnl"/>
              </w:rPr>
              <w:t xml:space="preserve"> logre conceptualizar las </w:t>
            </w:r>
            <w:r w:rsidRPr="008E285F">
              <w:rPr>
                <w:rFonts w:ascii="Arial" w:hAnsi="Arial" w:cs="Arial"/>
                <w:color w:val="545454"/>
                <w:spacing w:val="-6"/>
                <w:sz w:val="20"/>
                <w:szCs w:val="20"/>
                <w:lang w:val="es-ES_tradnl"/>
              </w:rPr>
              <w:t xml:space="preserve">ideas que sustentan su quehacer cotidiano y a la vez logre socializar por medio del aprendizaje </w:t>
            </w:r>
            <w:r w:rsidRPr="008E285F">
              <w:rPr>
                <w:rFonts w:ascii="Arial" w:hAnsi="Arial" w:cs="Arial"/>
                <w:color w:val="545454"/>
                <w:spacing w:val="-7"/>
                <w:sz w:val="20"/>
                <w:szCs w:val="20"/>
                <w:lang w:val="es-ES_tradnl"/>
              </w:rPr>
              <w:t xml:space="preserve">cooperativo aprenderá a aprender. Esto es reconocerá que aprende a conocer, aprende a hacer, </w:t>
            </w:r>
            <w:r w:rsidRPr="008E285F">
              <w:rPr>
                <w:rFonts w:ascii="Arial" w:hAnsi="Arial" w:cs="Arial"/>
                <w:color w:val="545454"/>
                <w:spacing w:val="-2"/>
                <w:sz w:val="20"/>
                <w:szCs w:val="20"/>
                <w:lang w:val="es-ES_tradnl"/>
              </w:rPr>
              <w:t xml:space="preserve">aprende a convivir y aprende a ser. El sentido propio e innovador toma cuerpo cuando el </w:t>
            </w:r>
            <w:r w:rsidRPr="008E285F">
              <w:rPr>
                <w:rFonts w:ascii="Arial" w:hAnsi="Arial" w:cs="Arial"/>
                <w:color w:val="545454"/>
                <w:spacing w:val="-7"/>
                <w:sz w:val="20"/>
                <w:szCs w:val="20"/>
                <w:lang w:val="es-ES_tradnl"/>
              </w:rPr>
              <w:t xml:space="preserve">educando empieza a resolver problemas a proponer soluciones a partir de sí mismo, fruto de un </w:t>
            </w:r>
            <w:r w:rsidRPr="008E285F">
              <w:rPr>
                <w:rFonts w:ascii="Arial" w:hAnsi="Arial" w:cs="Arial"/>
                <w:color w:val="545454"/>
                <w:spacing w:val="-5"/>
                <w:sz w:val="20"/>
                <w:szCs w:val="20"/>
                <w:lang w:val="es-ES_tradnl"/>
              </w:rPr>
              <w:t xml:space="preserve">proceso de aprendizaje organizado para desarrollar habilidades cognitivas y unas actividades </w:t>
            </w:r>
            <w:r w:rsidRPr="008E285F">
              <w:rPr>
                <w:rFonts w:ascii="Arial" w:hAnsi="Arial" w:cs="Arial"/>
                <w:color w:val="545454"/>
                <w:spacing w:val="-8"/>
                <w:sz w:val="20"/>
                <w:szCs w:val="20"/>
                <w:lang w:val="es-ES_tradnl"/>
              </w:rPr>
              <w:t>organizativas y de aprendizaje que lo condicionan a aprender a aprender haciendo.</w:t>
            </w:r>
          </w:p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right="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285F">
              <w:rPr>
                <w:rFonts w:ascii="Arial" w:hAnsi="Arial" w:cs="Arial"/>
                <w:i/>
                <w:iCs/>
                <w:color w:val="000000"/>
                <w:spacing w:val="-3"/>
                <w:sz w:val="16"/>
                <w:szCs w:val="16"/>
                <w:lang w:val="es-ES_tradnl"/>
              </w:rPr>
              <w:lastRenderedPageBreak/>
              <w:t xml:space="preserve">4. José Ortega y Gasset. La idea de Principio en Leibniz. Ed. Siglo </w:t>
            </w:r>
            <w:r w:rsidRPr="008E285F">
              <w:rPr>
                <w:rFonts w:ascii="Arial" w:hAnsi="Arial" w:cs="Arial"/>
                <w:i/>
                <w:iCs/>
                <w:color w:val="000000"/>
                <w:spacing w:val="-3"/>
                <w:sz w:val="16"/>
                <w:szCs w:val="16"/>
              </w:rPr>
              <w:t xml:space="preserve">XXI </w:t>
            </w:r>
            <w:r w:rsidRPr="008E285F">
              <w:rPr>
                <w:rFonts w:ascii="Arial" w:hAnsi="Arial" w:cs="Arial"/>
                <w:i/>
                <w:iCs/>
                <w:color w:val="000000"/>
                <w:spacing w:val="-3"/>
                <w:sz w:val="16"/>
                <w:szCs w:val="16"/>
                <w:lang w:val="es-ES_tradnl"/>
              </w:rPr>
              <w:t>editores. 1970. Pág. 12</w:t>
            </w:r>
          </w:p>
          <w:p w:rsidR="008E285F" w:rsidRPr="008E285F" w:rsidRDefault="008E285F" w:rsidP="008E28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 xml:space="preserve">5.   </w:t>
            </w:r>
            <w:proofErr w:type="spellStart"/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Mi</w:t>
            </w:r>
            <w:r w:rsidR="008C039B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c</w:t>
            </w:r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halo</w:t>
            </w:r>
            <w:proofErr w:type="spellEnd"/>
            <w:r w:rsidR="00DB07DD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Markovic</w:t>
            </w:r>
            <w:proofErr w:type="spellEnd"/>
            <w:r w:rsidRPr="008E285F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  <w:lang w:val="es-ES_tradnl"/>
              </w:rPr>
              <w:t>. Filosofa y Crítica. Ed. Alianza 1985.   Pág. 29.</w:t>
            </w:r>
          </w:p>
          <w:p w:rsidR="00673BFC" w:rsidRPr="008E285F" w:rsidRDefault="008E285F" w:rsidP="00DB07DD">
            <w:pPr>
              <w:tabs>
                <w:tab w:val="center" w:pos="6200"/>
              </w:tabs>
              <w:rPr>
                <w:rFonts w:ascii="Arial" w:hAnsi="Arial" w:cs="Arial"/>
                <w:b/>
              </w:rPr>
            </w:pPr>
            <w:r w:rsidRPr="008E285F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673BFC" w:rsidRPr="008E28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lastRenderedPageBreak/>
        <w:t>Metodología</w:t>
      </w:r>
    </w:p>
    <w:p w:rsidR="00673BFC" w:rsidRDefault="00673BFC" w:rsidP="00673BFC">
      <w:pPr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</w:tblGrid>
      <w:tr w:rsidR="00673BFC" w:rsidRPr="00A21B10" w:rsidTr="0039526B">
        <w:tc>
          <w:tcPr>
            <w:tcW w:w="12616" w:type="dxa"/>
          </w:tcPr>
          <w:p w:rsidR="00DB07DD" w:rsidRDefault="00DB07DD" w:rsidP="00DB0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4"/>
              <w:ind w:left="19"/>
              <w:jc w:val="both"/>
              <w:rPr>
                <w:color w:val="545454"/>
                <w:spacing w:val="-12"/>
                <w:sz w:val="20"/>
                <w:szCs w:val="20"/>
                <w:lang w:val="es-ES_tradnl"/>
              </w:rPr>
            </w:pPr>
            <w:r w:rsidRPr="00756347">
              <w:rPr>
                <w:color w:val="545454"/>
                <w:spacing w:val="-12"/>
                <w:sz w:val="20"/>
                <w:szCs w:val="20"/>
                <w:lang w:val="es-ES_tradnl"/>
              </w:rPr>
              <w:t>Esta propuesta de aprendizaje contiene los siguientes componentes:</w:t>
            </w:r>
          </w:p>
          <w:p w:rsidR="00DB07DD" w:rsidRPr="00DB07DD" w:rsidRDefault="00DB07DD" w:rsidP="00DB07DD">
            <w:pPr>
              <w:pStyle w:val="Prrafodelista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384"/>
              <w:jc w:val="both"/>
              <w:rPr>
                <w:color w:val="545454"/>
                <w:spacing w:val="-13"/>
                <w:sz w:val="20"/>
                <w:szCs w:val="20"/>
                <w:lang w:val="es-ES_tradnl"/>
              </w:rPr>
            </w:pPr>
            <w:r w:rsidRPr="00DB07DD">
              <w:rPr>
                <w:color w:val="545454"/>
                <w:spacing w:val="-10"/>
                <w:sz w:val="20"/>
                <w:szCs w:val="20"/>
                <w:lang w:val="es-ES_tradnl"/>
              </w:rPr>
              <w:t>Fundamentación conceptual del aprendizaje autónomo relacionado con la filosofía y el papel</w:t>
            </w:r>
            <w:r w:rsidRPr="00DB07DD">
              <w:rPr>
                <w:color w:val="545454"/>
                <w:spacing w:val="-13"/>
                <w:sz w:val="20"/>
                <w:szCs w:val="20"/>
                <w:lang w:val="es-ES_tradnl"/>
              </w:rPr>
              <w:t xml:space="preserve"> del educador como dinamizador del aprendizaje autónomo en los educandos. </w:t>
            </w:r>
          </w:p>
          <w:p w:rsidR="00DB07DD" w:rsidRPr="005672BA" w:rsidRDefault="00DB07DD" w:rsidP="00DB07DD">
            <w:pPr>
              <w:pStyle w:val="Prrafodelista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color w:val="505050"/>
                <w:spacing w:val="-13"/>
                <w:sz w:val="20"/>
                <w:szCs w:val="20"/>
                <w:lang w:val="es-ES_tradnl"/>
              </w:rPr>
            </w:pPr>
            <w:r w:rsidRPr="00DB07DD">
              <w:rPr>
                <w:color w:val="545454"/>
                <w:spacing w:val="-9"/>
                <w:sz w:val="20"/>
                <w:szCs w:val="20"/>
                <w:lang w:val="es-ES_tradnl"/>
              </w:rPr>
              <w:t xml:space="preserve">Un plan de acción pedagógico sustentado en las intencionalidades, estrategias de atención al  </w:t>
            </w:r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 xml:space="preserve">estudiante y  las actividades y técnicas de aprendizaje y  el   control valorativo del estudiante:  autoevaluación, </w:t>
            </w:r>
            <w:proofErr w:type="spellStart"/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>coevaluación</w:t>
            </w:r>
            <w:proofErr w:type="spellEnd"/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 xml:space="preserve"> y </w:t>
            </w:r>
            <w:proofErr w:type="spellStart"/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>heteroevaluación</w:t>
            </w:r>
            <w:proofErr w:type="spellEnd"/>
            <w:proofErr w:type="gramStart"/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>..</w:t>
            </w:r>
            <w:proofErr w:type="gramEnd"/>
            <w:r w:rsidRPr="00DB07DD">
              <w:rPr>
                <w:color w:val="505050"/>
                <w:spacing w:val="-9"/>
                <w:sz w:val="20"/>
                <w:szCs w:val="20"/>
                <w:lang w:val="es-ES_tradnl"/>
              </w:rPr>
              <w:t xml:space="preserve"> A través del plan de acción se evidencia la </w:t>
            </w:r>
            <w:r w:rsidRPr="00DB07DD">
              <w:rPr>
                <w:color w:val="505050"/>
                <w:spacing w:val="-11"/>
                <w:sz w:val="20"/>
                <w:szCs w:val="20"/>
                <w:lang w:val="es-ES_tradnl"/>
              </w:rPr>
              <w:t xml:space="preserve">puesta en práctica de la reflexión filosófica </w:t>
            </w:r>
            <w:r w:rsidR="005672BA" w:rsidRPr="00DB07DD">
              <w:rPr>
                <w:color w:val="505050"/>
                <w:spacing w:val="-11"/>
                <w:sz w:val="20"/>
                <w:szCs w:val="20"/>
                <w:lang w:val="es-ES_tradnl"/>
              </w:rPr>
              <w:t>acerca del</w:t>
            </w:r>
            <w:r w:rsidRPr="00DB07DD">
              <w:rPr>
                <w:color w:val="505050"/>
                <w:spacing w:val="-11"/>
                <w:sz w:val="20"/>
                <w:szCs w:val="20"/>
                <w:lang w:val="es-ES_tradnl"/>
              </w:rPr>
              <w:t xml:space="preserve"> Manual de Convivencia que tiene como </w:t>
            </w:r>
            <w:r w:rsidRPr="00DB07DD">
              <w:rPr>
                <w:color w:val="505050"/>
                <w:spacing w:val="-5"/>
                <w:sz w:val="20"/>
                <w:szCs w:val="20"/>
                <w:lang w:val="es-ES_tradnl"/>
              </w:rPr>
              <w:t xml:space="preserve">base el sentido crítico desarrollado a través </w:t>
            </w:r>
            <w:r w:rsidR="005672BA" w:rsidRPr="00DB07DD">
              <w:rPr>
                <w:color w:val="505050"/>
                <w:spacing w:val="-5"/>
                <w:sz w:val="20"/>
                <w:szCs w:val="20"/>
                <w:lang w:val="es-ES_tradnl"/>
              </w:rPr>
              <w:t>de actividades</w:t>
            </w:r>
            <w:r w:rsidRPr="00DB07DD">
              <w:rPr>
                <w:color w:val="505050"/>
                <w:spacing w:val="-5"/>
                <w:sz w:val="20"/>
                <w:szCs w:val="20"/>
                <w:lang w:val="es-ES_tradnl"/>
              </w:rPr>
              <w:t xml:space="preserve"> de aprendizaje individual, de </w:t>
            </w:r>
            <w:r w:rsidRPr="00DB07DD">
              <w:rPr>
                <w:color w:val="505050"/>
                <w:spacing w:val="-3"/>
                <w:sz w:val="20"/>
                <w:szCs w:val="20"/>
                <w:lang w:val="es-ES_tradnl"/>
              </w:rPr>
              <w:t xml:space="preserve">pequeño, gran grupo y consejería ligada a </w:t>
            </w:r>
            <w:r w:rsidR="005672BA" w:rsidRPr="00DB07DD">
              <w:rPr>
                <w:color w:val="505050"/>
                <w:spacing w:val="-3"/>
                <w:sz w:val="20"/>
                <w:szCs w:val="20"/>
                <w:lang w:val="es-ES_tradnl"/>
              </w:rPr>
              <w:t>las habilidades</w:t>
            </w:r>
            <w:r w:rsidR="005672BA">
              <w:rPr>
                <w:color w:val="505050"/>
                <w:spacing w:val="-3"/>
                <w:sz w:val="20"/>
                <w:szCs w:val="20"/>
                <w:lang w:val="es-ES_tradnl"/>
              </w:rPr>
              <w:t xml:space="preserve"> de pensamiento cognitiva</w:t>
            </w:r>
            <w:r w:rsidRPr="00DB07DD">
              <w:rPr>
                <w:color w:val="505050"/>
                <w:spacing w:val="-3"/>
                <w:sz w:val="20"/>
                <w:szCs w:val="20"/>
                <w:lang w:val="es-ES_tradnl"/>
              </w:rPr>
              <w:t xml:space="preserve">s y </w:t>
            </w:r>
            <w:proofErr w:type="spellStart"/>
            <w:r w:rsidR="005672BA">
              <w:rPr>
                <w:color w:val="505050"/>
                <w:spacing w:val="-6"/>
                <w:sz w:val="20"/>
                <w:szCs w:val="20"/>
                <w:lang w:val="es-ES_tradnl"/>
              </w:rPr>
              <w:t>metacognitiva</w:t>
            </w:r>
            <w:r w:rsidRPr="00DB07DD">
              <w:rPr>
                <w:color w:val="505050"/>
                <w:spacing w:val="-6"/>
                <w:sz w:val="20"/>
                <w:szCs w:val="20"/>
                <w:lang w:val="es-ES_tradnl"/>
              </w:rPr>
              <w:t>s</w:t>
            </w:r>
            <w:proofErr w:type="spellEnd"/>
            <w:r w:rsidRPr="00DB07DD">
              <w:rPr>
                <w:color w:val="505050"/>
                <w:spacing w:val="-6"/>
                <w:sz w:val="20"/>
                <w:szCs w:val="20"/>
                <w:lang w:val="es-ES_tradnl"/>
              </w:rPr>
              <w:t xml:space="preserve"> como la deducción, </w:t>
            </w:r>
            <w:proofErr w:type="spellStart"/>
            <w:r w:rsidRPr="00DB07DD">
              <w:rPr>
                <w:color w:val="505050"/>
                <w:spacing w:val="-6"/>
                <w:sz w:val="20"/>
                <w:szCs w:val="20"/>
                <w:lang w:val="es-ES_tradnl"/>
              </w:rPr>
              <w:t>lainducción</w:t>
            </w:r>
            <w:proofErr w:type="spellEnd"/>
            <w:r w:rsidRPr="00DB07DD">
              <w:rPr>
                <w:color w:val="505050"/>
                <w:spacing w:val="-6"/>
                <w:sz w:val="20"/>
                <w:szCs w:val="20"/>
                <w:lang w:val="es-ES_tradnl"/>
              </w:rPr>
              <w:t xml:space="preserve">, la  toma de decisiones, la comparación y </w:t>
            </w:r>
            <w:r w:rsidR="005672BA">
              <w:rPr>
                <w:color w:val="505050"/>
                <w:spacing w:val="-7"/>
                <w:sz w:val="20"/>
                <w:szCs w:val="20"/>
                <w:lang w:val="es-ES_tradnl"/>
              </w:rPr>
              <w:t xml:space="preserve">contraste y la clasificación; </w:t>
            </w:r>
            <w:r w:rsidRPr="00DB07DD">
              <w:rPr>
                <w:color w:val="505050"/>
                <w:spacing w:val="-7"/>
                <w:sz w:val="20"/>
                <w:szCs w:val="20"/>
                <w:lang w:val="es-ES_tradnl"/>
              </w:rPr>
              <w:t xml:space="preserve">habilidades  comunicativas, emocionales y sociales como </w:t>
            </w:r>
            <w:r w:rsidRPr="00DB07DD">
              <w:rPr>
                <w:color w:val="505050"/>
                <w:spacing w:val="-8"/>
                <w:sz w:val="20"/>
                <w:szCs w:val="20"/>
                <w:lang w:val="es-ES_tradnl"/>
              </w:rPr>
              <w:t xml:space="preserve"> el conversatorio, dinámicas de socializ</w:t>
            </w:r>
            <w:r w:rsidR="005672BA">
              <w:rPr>
                <w:color w:val="505050"/>
                <w:spacing w:val="-8"/>
                <w:sz w:val="20"/>
                <w:szCs w:val="20"/>
                <w:lang w:val="es-ES_tradnl"/>
              </w:rPr>
              <w:t xml:space="preserve">ación </w:t>
            </w:r>
            <w:r w:rsidRPr="00DB07DD">
              <w:rPr>
                <w:color w:val="505050"/>
                <w:spacing w:val="-8"/>
                <w:sz w:val="20"/>
                <w:szCs w:val="20"/>
                <w:lang w:val="es-ES_tradnl"/>
              </w:rPr>
              <w:t xml:space="preserve"> </w:t>
            </w:r>
            <w:r w:rsidR="005672BA" w:rsidRPr="00DB07DD">
              <w:rPr>
                <w:color w:val="505050"/>
                <w:spacing w:val="-8"/>
                <w:sz w:val="20"/>
                <w:szCs w:val="20"/>
                <w:lang w:val="es-ES_tradnl"/>
              </w:rPr>
              <w:t>foros</w:t>
            </w:r>
            <w:r w:rsidR="005672BA">
              <w:rPr>
                <w:color w:val="505050"/>
                <w:spacing w:val="-8"/>
                <w:sz w:val="20"/>
                <w:szCs w:val="20"/>
                <w:lang w:val="es-ES_tradnl"/>
              </w:rPr>
              <w:t>,</w:t>
            </w:r>
            <w:r w:rsidR="005672BA" w:rsidRPr="00DB07DD">
              <w:rPr>
                <w:color w:val="505050"/>
                <w:spacing w:val="-8"/>
                <w:sz w:val="20"/>
                <w:szCs w:val="20"/>
                <w:lang w:val="es-ES_tradnl"/>
              </w:rPr>
              <w:t xml:space="preserve"> Jurado</w:t>
            </w:r>
            <w:r w:rsidR="005672BA">
              <w:rPr>
                <w:color w:val="505050"/>
                <w:spacing w:val="-8"/>
                <w:sz w:val="20"/>
                <w:szCs w:val="20"/>
                <w:lang w:val="es-ES_tradnl"/>
              </w:rPr>
              <w:t>: 13</w:t>
            </w:r>
            <w:r w:rsidRPr="00DB07DD">
              <w:rPr>
                <w:color w:val="505050"/>
                <w:spacing w:val="-8"/>
                <w:sz w:val="20"/>
                <w:szCs w:val="20"/>
                <w:lang w:val="es-ES_tradnl"/>
              </w:rPr>
              <w:t>, los pasatiempos filosóficos (sopa de letras, crucigramas, dramatizados, laberintos, loterías)</w:t>
            </w:r>
            <w:r w:rsidR="005672BA">
              <w:rPr>
                <w:color w:val="505050"/>
                <w:spacing w:val="-8"/>
                <w:sz w:val="20"/>
                <w:szCs w:val="20"/>
                <w:lang w:val="es-ES_tradnl"/>
              </w:rPr>
              <w:t xml:space="preserve"> </w:t>
            </w:r>
            <w:r w:rsidR="005672BA" w:rsidRPr="00DB07DD">
              <w:rPr>
                <w:color w:val="505050"/>
                <w:spacing w:val="-13"/>
                <w:sz w:val="20"/>
                <w:szCs w:val="20"/>
                <w:lang w:val="es-ES_tradnl"/>
              </w:rPr>
              <w:t>mesas redondas</w:t>
            </w:r>
            <w:r w:rsidRPr="00DB07DD">
              <w:rPr>
                <w:color w:val="505050"/>
                <w:spacing w:val="-13"/>
                <w:sz w:val="20"/>
                <w:szCs w:val="20"/>
                <w:lang w:val="es-ES_tradnl"/>
              </w:rPr>
              <w:t>, plenarias.</w:t>
            </w:r>
          </w:p>
          <w:p w:rsidR="00DB07DD" w:rsidRPr="00DB07DD" w:rsidRDefault="00DB07DD" w:rsidP="00DB07DD">
            <w:pPr>
              <w:pStyle w:val="Prrafodelista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both"/>
              <w:rPr>
                <w:sz w:val="20"/>
                <w:szCs w:val="20"/>
              </w:rPr>
            </w:pPr>
            <w:r w:rsidRPr="00DB07DD">
              <w:rPr>
                <w:color w:val="505050"/>
                <w:spacing w:val="-12"/>
                <w:sz w:val="20"/>
                <w:szCs w:val="20"/>
                <w:lang w:val="es-ES_tradnl"/>
              </w:rPr>
              <w:t>Planeación de la ejecución de la propuesta, conclusión y cierre.</w:t>
            </w:r>
          </w:p>
          <w:p w:rsidR="00DB07DD" w:rsidRPr="005672BA" w:rsidRDefault="00DB07DD" w:rsidP="00567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ind w:left="10" w:right="5"/>
              <w:jc w:val="both"/>
              <w:rPr>
                <w:color w:val="505050"/>
                <w:spacing w:val="-8"/>
                <w:sz w:val="20"/>
                <w:szCs w:val="20"/>
                <w:lang w:val="es-ES_tradnl"/>
              </w:rPr>
            </w:pPr>
            <w:r w:rsidRPr="00756347">
              <w:rPr>
                <w:color w:val="505050"/>
                <w:spacing w:val="-2"/>
                <w:sz w:val="20"/>
                <w:szCs w:val="20"/>
                <w:lang w:val="es-ES_tradnl"/>
              </w:rPr>
              <w:t xml:space="preserve"> Los componentes aquí presentados llevan intrínseco la </w:t>
            </w:r>
            <w:proofErr w:type="spellStart"/>
            <w:r w:rsidRPr="00756347">
              <w:rPr>
                <w:color w:val="505050"/>
                <w:spacing w:val="-2"/>
                <w:sz w:val="20"/>
                <w:szCs w:val="20"/>
                <w:lang w:val="es-ES_tradnl"/>
              </w:rPr>
              <w:t>potencialización</w:t>
            </w:r>
            <w:proofErr w:type="spellEnd"/>
            <w:r w:rsidRPr="00756347">
              <w:rPr>
                <w:color w:val="505050"/>
                <w:spacing w:val="-2"/>
                <w:sz w:val="20"/>
                <w:szCs w:val="20"/>
                <w:lang w:val="es-ES_tradnl"/>
              </w:rPr>
              <w:t xml:space="preserve"> del aprendizaje </w:t>
            </w:r>
            <w:r w:rsidRPr="00756347">
              <w:rPr>
                <w:color w:val="505050"/>
                <w:spacing w:val="-6"/>
                <w:sz w:val="20"/>
                <w:szCs w:val="20"/>
                <w:lang w:val="es-ES_tradnl"/>
              </w:rPr>
              <w:t xml:space="preserve">autónomo en los </w:t>
            </w:r>
            <w:r>
              <w:rPr>
                <w:color w:val="505050"/>
                <w:spacing w:val="-6"/>
                <w:sz w:val="20"/>
                <w:szCs w:val="20"/>
                <w:lang w:val="es-ES_tradnl"/>
              </w:rPr>
              <w:t xml:space="preserve">y las </w:t>
            </w:r>
            <w:r w:rsidRPr="00756347">
              <w:rPr>
                <w:color w:val="505050"/>
                <w:spacing w:val="-6"/>
                <w:sz w:val="20"/>
                <w:szCs w:val="20"/>
                <w:lang w:val="es-ES_tradnl"/>
              </w:rPr>
              <w:t xml:space="preserve">estudiantes el cual facilitará su tránsito y desempeño exitoso  para consolidar </w:t>
            </w:r>
            <w:r w:rsidRPr="00756347">
              <w:rPr>
                <w:color w:val="505050"/>
                <w:spacing w:val="-8"/>
                <w:sz w:val="20"/>
                <w:szCs w:val="20"/>
                <w:lang w:val="es-ES_tradnl"/>
              </w:rPr>
              <w:t>su ser - saber y hacer en el ámbito académico y social</w:t>
            </w:r>
            <w:r>
              <w:rPr>
                <w:color w:val="505050"/>
                <w:spacing w:val="-8"/>
                <w:sz w:val="20"/>
                <w:szCs w:val="20"/>
                <w:lang w:val="es-ES_tradnl"/>
              </w:rPr>
              <w:t>.</w:t>
            </w:r>
          </w:p>
          <w:p w:rsidR="00DB07DD" w:rsidRPr="00756347" w:rsidRDefault="00DB07DD" w:rsidP="00DB0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left="5"/>
              <w:jc w:val="both"/>
              <w:rPr>
                <w:sz w:val="20"/>
                <w:szCs w:val="20"/>
              </w:rPr>
            </w:pPr>
            <w:r w:rsidRPr="00756347">
              <w:rPr>
                <w:color w:val="545454"/>
                <w:sz w:val="20"/>
                <w:szCs w:val="20"/>
                <w:lang w:val="es-ES_tradnl"/>
              </w:rPr>
              <w:t xml:space="preserve">El interés por el cumplimiento y responsabilidad con que debe asumirse el Manual de Convivencia girará en torno a la permanente reflexión filosófica sobre su cotidianidad </w:t>
            </w:r>
            <w:r w:rsidRPr="00756347">
              <w:rPr>
                <w:color w:val="545454"/>
                <w:spacing w:val="-9"/>
                <w:sz w:val="20"/>
                <w:szCs w:val="20"/>
                <w:lang w:val="es-ES_tradnl"/>
              </w:rPr>
              <w:t>estudiantil.</w:t>
            </w:r>
          </w:p>
          <w:p w:rsidR="00DB07DD" w:rsidRPr="00756347" w:rsidRDefault="00DB07DD" w:rsidP="00DB0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5" w:line="374" w:lineRule="exact"/>
              <w:ind w:left="10"/>
              <w:jc w:val="both"/>
              <w:rPr>
                <w:sz w:val="20"/>
                <w:szCs w:val="20"/>
              </w:rPr>
            </w:pPr>
            <w:r w:rsidRPr="00756347">
              <w:rPr>
                <w:color w:val="545454"/>
                <w:spacing w:val="-6"/>
                <w:sz w:val="20"/>
                <w:szCs w:val="20"/>
                <w:lang w:val="es-ES_tradnl"/>
              </w:rPr>
              <w:lastRenderedPageBreak/>
              <w:t xml:space="preserve">El participante incursiona a través de sus saberes previos en su quehacer cotidiano y confronta su realidad estudiantil, este proceder es auspiciado a través de estrategias pedagógicas como el </w:t>
            </w:r>
            <w:r w:rsidRPr="00756347">
              <w:rPr>
                <w:color w:val="545454"/>
                <w:spacing w:val="-8"/>
                <w:sz w:val="20"/>
                <w:szCs w:val="20"/>
                <w:lang w:val="es-ES_tradnl"/>
              </w:rPr>
              <w:t xml:space="preserve">aprendizaje individual, </w:t>
            </w:r>
            <w:r>
              <w:rPr>
                <w:color w:val="545454"/>
                <w:spacing w:val="-8"/>
                <w:sz w:val="20"/>
                <w:szCs w:val="20"/>
                <w:lang w:val="es-ES_tradnl"/>
              </w:rPr>
              <w:t xml:space="preserve">  presencial y a distancia,</w:t>
            </w:r>
            <w:r w:rsidRPr="00756347">
              <w:rPr>
                <w:color w:val="545454"/>
                <w:spacing w:val="-8"/>
                <w:sz w:val="20"/>
                <w:szCs w:val="20"/>
                <w:lang w:val="es-ES_tradnl"/>
              </w:rPr>
              <w:t xml:space="preserve"> en pequeño grupo presencial</w:t>
            </w:r>
            <w:r>
              <w:rPr>
                <w:color w:val="545454"/>
                <w:spacing w:val="-8"/>
                <w:sz w:val="20"/>
                <w:szCs w:val="20"/>
                <w:lang w:val="es-ES_tradnl"/>
              </w:rPr>
              <w:t>,</w:t>
            </w:r>
            <w:r w:rsidRPr="00756347">
              <w:rPr>
                <w:color w:val="545454"/>
                <w:spacing w:val="-8"/>
                <w:sz w:val="20"/>
                <w:szCs w:val="20"/>
                <w:lang w:val="es-ES_tradnl"/>
              </w:rPr>
              <w:t xml:space="preserve"> en gran grupo y en </w:t>
            </w:r>
            <w:r>
              <w:rPr>
                <w:color w:val="545454"/>
                <w:spacing w:val="-10"/>
                <w:sz w:val="20"/>
                <w:szCs w:val="20"/>
                <w:lang w:val="es-ES_tradnl"/>
              </w:rPr>
              <w:t>consejería (atención a estudiantes, aclaración de dudas).</w:t>
            </w:r>
          </w:p>
          <w:p w:rsidR="00DB07DD" w:rsidRPr="00756347" w:rsidRDefault="00DB07DD" w:rsidP="00DB0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70" w:line="370" w:lineRule="exact"/>
              <w:ind w:left="5" w:right="5"/>
              <w:jc w:val="both"/>
              <w:rPr>
                <w:sz w:val="20"/>
                <w:szCs w:val="20"/>
              </w:rPr>
            </w:pPr>
            <w:r w:rsidRPr="00756347">
              <w:rPr>
                <w:color w:val="545454"/>
                <w:sz w:val="20"/>
                <w:szCs w:val="20"/>
                <w:lang w:val="es-ES_tradnl"/>
              </w:rPr>
              <w:t xml:space="preserve">A través de la práctica de habilidades de pensamiento poco a poco va identificando las </w:t>
            </w:r>
            <w:r w:rsidRPr="00756347">
              <w:rPr>
                <w:color w:val="545454"/>
                <w:spacing w:val="-6"/>
                <w:sz w:val="20"/>
                <w:szCs w:val="20"/>
                <w:lang w:val="es-ES_tradnl"/>
              </w:rPr>
              <w:t xml:space="preserve">situaciones que contempladas en el Manual de Convivencia se deben evitar para no incurrir en </w:t>
            </w:r>
            <w:r w:rsidRPr="00756347">
              <w:rPr>
                <w:color w:val="545454"/>
                <w:spacing w:val="-7"/>
                <w:sz w:val="20"/>
                <w:szCs w:val="20"/>
                <w:lang w:val="es-ES_tradnl"/>
              </w:rPr>
              <w:t xml:space="preserve">sanciones. A la vez desde la inducción, deducción, análisis, toma de decisiones, comparación y </w:t>
            </w:r>
            <w:r w:rsidRPr="00756347">
              <w:rPr>
                <w:color w:val="545454"/>
                <w:sz w:val="20"/>
                <w:szCs w:val="20"/>
                <w:lang w:val="es-ES_tradnl"/>
              </w:rPr>
              <w:t xml:space="preserve">contraste potencializa el pensamiento crítico hacia la normatividad y su relación con su </w:t>
            </w:r>
            <w:r w:rsidRPr="00756347">
              <w:rPr>
                <w:color w:val="545454"/>
                <w:spacing w:val="-5"/>
                <w:sz w:val="20"/>
                <w:szCs w:val="20"/>
                <w:lang w:val="es-ES_tradnl"/>
              </w:rPr>
              <w:t xml:space="preserve">cotidianidad estudiantil. Desde el pensamiento reflexivo interpreta, argumenta y soluciona </w:t>
            </w:r>
            <w:r w:rsidRPr="00756347">
              <w:rPr>
                <w:color w:val="545454"/>
                <w:spacing w:val="-9"/>
                <w:sz w:val="20"/>
                <w:szCs w:val="20"/>
                <w:lang w:val="es-ES_tradnl"/>
              </w:rPr>
              <w:t>problemas o hace propuestas.</w:t>
            </w:r>
          </w:p>
          <w:p w:rsidR="00673BFC" w:rsidRPr="00A21B10" w:rsidRDefault="00DB07DD" w:rsidP="00DB07DD">
            <w:pPr>
              <w:tabs>
                <w:tab w:val="center" w:pos="62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73BFC" w:rsidRPr="00A21B10">
              <w:rPr>
                <w:rFonts w:ascii="Arial" w:hAnsi="Arial" w:cs="Arial"/>
                <w:b/>
              </w:rPr>
              <w:t xml:space="preserve">  </w:t>
            </w:r>
          </w:p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</w:p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ind w:left="57"/>
        <w:jc w:val="both"/>
        <w:rPr>
          <w:rFonts w:ascii="Arial" w:hAnsi="Arial" w:cs="Arial"/>
          <w:b/>
        </w:rPr>
      </w:pPr>
    </w:p>
    <w:p w:rsidR="00B3359C" w:rsidRDefault="00B3359C" w:rsidP="00B3359C">
      <w:pPr>
        <w:jc w:val="both"/>
        <w:rPr>
          <w:rFonts w:ascii="Arial" w:hAnsi="Arial" w:cs="Arial"/>
          <w:b/>
        </w:rPr>
      </w:pPr>
    </w:p>
    <w:p w:rsidR="00B3359C" w:rsidRDefault="00B3359C" w:rsidP="00B3359C">
      <w:pPr>
        <w:jc w:val="both"/>
        <w:rPr>
          <w:rFonts w:ascii="Arial" w:hAnsi="Arial" w:cs="Arial"/>
          <w:b/>
        </w:rPr>
      </w:pPr>
    </w:p>
    <w:p w:rsidR="005672BA" w:rsidRDefault="005672BA" w:rsidP="00B3359C">
      <w:pPr>
        <w:jc w:val="both"/>
        <w:rPr>
          <w:rFonts w:ascii="Arial" w:hAnsi="Arial" w:cs="Arial"/>
          <w:b/>
        </w:rPr>
      </w:pPr>
    </w:p>
    <w:p w:rsidR="005672BA" w:rsidRDefault="005672BA" w:rsidP="00B3359C">
      <w:pPr>
        <w:jc w:val="both"/>
        <w:rPr>
          <w:rFonts w:ascii="Arial" w:hAnsi="Arial" w:cs="Arial"/>
          <w:b/>
        </w:rPr>
      </w:pPr>
    </w:p>
    <w:p w:rsidR="005672BA" w:rsidRDefault="005672BA" w:rsidP="00B3359C">
      <w:pPr>
        <w:jc w:val="both"/>
        <w:rPr>
          <w:rFonts w:ascii="Arial" w:hAnsi="Arial" w:cs="Arial"/>
          <w:b/>
        </w:rPr>
      </w:pPr>
    </w:p>
    <w:p w:rsidR="00B3359C" w:rsidRPr="00B3359C" w:rsidRDefault="00B3359C" w:rsidP="00B3359C">
      <w:pPr>
        <w:jc w:val="both"/>
        <w:rPr>
          <w:rFonts w:ascii="Arial" w:hAnsi="Arial" w:cs="Arial"/>
          <w:b/>
        </w:rPr>
      </w:pPr>
    </w:p>
    <w:p w:rsidR="00673BFC" w:rsidRPr="00DD1C07" w:rsidRDefault="00B3359C" w:rsidP="00B3359C">
      <w:pPr>
        <w:ind w:lef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 </w:t>
      </w:r>
      <w:r w:rsidR="00673BFC" w:rsidRPr="00DD1C07">
        <w:rPr>
          <w:rFonts w:ascii="Arial" w:hAnsi="Arial" w:cs="Arial"/>
          <w:b/>
        </w:rPr>
        <w:t>Cronograma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</w:tblGrid>
      <w:tr w:rsidR="00673BFC" w:rsidRPr="00A21B10" w:rsidTr="0039526B">
        <w:tc>
          <w:tcPr>
            <w:tcW w:w="12616" w:type="dxa"/>
          </w:tcPr>
          <w:tbl>
            <w:tblPr>
              <w:tblStyle w:val="Tablaconcuadrcula"/>
              <w:tblpPr w:leftFromText="141" w:rightFromText="141" w:vertAnchor="text" w:horzAnchor="page" w:tblpX="2476" w:tblpY="-106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83"/>
              <w:gridCol w:w="1639"/>
              <w:gridCol w:w="1882"/>
              <w:gridCol w:w="905"/>
              <w:gridCol w:w="2017"/>
            </w:tblGrid>
            <w:tr w:rsidR="00B3359C" w:rsidRPr="0023577B" w:rsidTr="00B3359C">
              <w:trPr>
                <w:trHeight w:val="55"/>
              </w:trPr>
              <w:tc>
                <w:tcPr>
                  <w:tcW w:w="2483" w:type="dxa"/>
                </w:tcPr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 w:rsidRPr="00CE49E7"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TEMA</w:t>
                  </w:r>
                </w:p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Default="003767E6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sz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-6.8pt;margin-top:5.45pt;width:444.75pt;height:0;z-index:251657728" o:connectortype="straight"/>
                    </w:pict>
                  </w:r>
                </w:p>
                <w:p w:rsidR="00B3359C" w:rsidRPr="00AD5DF4" w:rsidRDefault="00B3359C" w:rsidP="0039526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525252"/>
                      <w:spacing w:val="-4"/>
                      <w:sz w:val="23"/>
                      <w:szCs w:val="23"/>
                      <w:lang w:val="es-ES_tradnl"/>
                    </w:rPr>
                  </w:pPr>
                  <w:r w:rsidRPr="00AD5DF4">
                    <w:rPr>
                      <w:b/>
                      <w:color w:val="525252"/>
                      <w:spacing w:val="-4"/>
                      <w:sz w:val="23"/>
                      <w:szCs w:val="23"/>
                      <w:lang w:val="es-ES_tradnl"/>
                    </w:rPr>
                    <w:t>Introducción a la Filosofía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-La cotidianidad estudiantil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-¿Qué es filosofía?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-¿Para qué sirve la filosofía?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-Autenticidad e inautenticidad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 Deberes del Manual de Convivencia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Vida y filosofía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-Filosofía y sociedad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-La ideología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-Creencias, actitudes y prácticas</w:t>
                  </w:r>
                </w:p>
                <w:p w:rsidR="00B3359C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-Diversos modos de hacer filosofía</w:t>
                  </w:r>
                </w:p>
                <w:p w:rsidR="00B3359C" w:rsidRPr="00E7424A" w:rsidRDefault="00B3359C" w:rsidP="0039526B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-La filosofía: su objeto y su método</w:t>
                  </w:r>
                </w:p>
                <w:p w:rsidR="00B3359C" w:rsidRPr="00806779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eastAsia="ar-SA"/>
                    </w:rPr>
                  </w:pPr>
                </w:p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Default="00B3359C" w:rsidP="00B3359C">
                  <w:pPr>
                    <w:suppressAutoHyphens/>
                    <w:jc w:val="left"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Pr="00CE49E7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</w:tc>
              <w:tc>
                <w:tcPr>
                  <w:tcW w:w="1639" w:type="dxa"/>
                </w:tcPr>
                <w:p w:rsidR="00B3359C" w:rsidRDefault="00B3359C" w:rsidP="0039526B">
                  <w:pPr>
                    <w:tabs>
                      <w:tab w:val="center" w:pos="711"/>
                    </w:tabs>
                    <w:suppressAutoHyphens/>
                    <w:jc w:val="left"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tabs>
                      <w:tab w:val="center" w:pos="711"/>
                    </w:tabs>
                    <w:suppressAutoHyphens/>
                    <w:jc w:val="left"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ab/>
                  </w:r>
                  <w:r w:rsidRPr="00CE49E7"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ESTRATEGÍA</w:t>
                  </w:r>
                  <w:r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S</w:t>
                  </w:r>
                </w:p>
                <w:p w:rsidR="00B3359C" w:rsidRPr="00AD5DF4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Aprendizaje: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-Individual: presencial y a distancia.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-En pequeño grupo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-En  gran grupo.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-En consejería.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AD5DF4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</w:tc>
              <w:tc>
                <w:tcPr>
                  <w:tcW w:w="1882" w:type="dxa"/>
                </w:tcPr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Pr="00806779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 w:rsidRPr="00CE49E7"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ACTIVIDADES</w:t>
                  </w:r>
                </w:p>
                <w:p w:rsidR="00B3359C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/>
                      <w:sz w:val="20"/>
                      <w:szCs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/>
                      <w:sz w:val="20"/>
                      <w:szCs w:val="20"/>
                      <w:lang w:val="es-CO" w:eastAsia="ar-SA"/>
                    </w:rPr>
                  </w:pP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 w:cs="Arial"/>
                      <w:color w:val="000000"/>
                      <w:spacing w:val="-5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5"/>
                      <w:sz w:val="20"/>
                      <w:szCs w:val="20"/>
                      <w:lang w:val="es-ES_tradnl"/>
                    </w:rPr>
                    <w:t>-Aplicación guía: S.Q.A.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 xml:space="preserve">-Lectura </w:t>
                  </w:r>
                  <w:proofErr w:type="spellStart"/>
                  <w:r w:rsidRPr="00806779"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>autorregulada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>Ipler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>)</w:t>
                  </w:r>
                </w:p>
                <w:p w:rsidR="00B3359C" w:rsidRPr="00806779" w:rsidRDefault="00B3359C" w:rsidP="0039526B">
                  <w:pPr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>-Descripción de un concepto</w:t>
                  </w:r>
                </w:p>
                <w:p w:rsidR="00B3359C" w:rsidRPr="00806779" w:rsidRDefault="00B3359C" w:rsidP="0039526B">
                  <w:pPr>
                    <w:jc w:val="left"/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  <w:lang w:val="es-ES_tradnl"/>
                    </w:rPr>
                    <w:t xml:space="preserve">-Dinámica de </w:t>
                  </w: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  <w:lang w:val="es-ES_tradnl"/>
                    </w:rPr>
                    <w:t xml:space="preserve">Socialización         de </w:t>
                  </w:r>
                  <w:r w:rsidRPr="00806779"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 xml:space="preserve">experiencias e inquietudes: </w:t>
                  </w: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  <w:t>PASATIEMPO FILOSÓFICO, JURADO 13,FORO</w:t>
                  </w: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left"/>
                    <w:rPr>
                      <w:rFonts w:ascii="Arial" w:hAnsi="Arial" w:cs="Arial"/>
                      <w:color w:val="000000"/>
                      <w:spacing w:val="-4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  <w:t xml:space="preserve">-Autoevaluación de </w:t>
                  </w:r>
                  <w:r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  <w:t xml:space="preserve">tarea y </w:t>
                  </w:r>
                  <w:r w:rsidRPr="00806779"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  <w:t>portafolio.</w:t>
                  </w: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both"/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  <w:t>-Apoyo conceptual (Aclaración de dudas)</w:t>
                  </w:r>
                </w:p>
                <w:p w:rsidR="00B3359C" w:rsidRPr="00806779" w:rsidRDefault="00B3359C" w:rsidP="0039526B">
                  <w:pPr>
                    <w:shd w:val="clear" w:color="auto" w:fill="FFFFFF"/>
                    <w:spacing w:line="206" w:lineRule="exact"/>
                    <w:jc w:val="both"/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color w:val="000000"/>
                      <w:spacing w:val="-8"/>
                      <w:sz w:val="20"/>
                      <w:szCs w:val="20"/>
                      <w:lang w:val="es-ES_tradnl"/>
                    </w:rPr>
                    <w:t>-Sustentación.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 w:cs="Arial"/>
                      <w:color w:val="000000"/>
                      <w:spacing w:val="-13"/>
                      <w:sz w:val="20"/>
                      <w:szCs w:val="20"/>
                      <w:lang w:val="es-ES_tradnl"/>
                    </w:rPr>
                  </w:pPr>
                  <w:r w:rsidRPr="00806779">
                    <w:rPr>
                      <w:rFonts w:ascii="Arial" w:hAnsi="Arial" w:cs="Arial"/>
                      <w:sz w:val="20"/>
                      <w:lang w:val="es-ES_tradnl" w:eastAsia="ar-SA"/>
                    </w:rPr>
                    <w:t>-</w:t>
                  </w:r>
                  <w:proofErr w:type="spellStart"/>
                  <w:r w:rsidRPr="00806779">
                    <w:rPr>
                      <w:rFonts w:ascii="Arial" w:hAnsi="Arial" w:cs="Arial"/>
                      <w:sz w:val="20"/>
                      <w:lang w:val="es-ES_tradnl" w:eastAsia="ar-SA"/>
                    </w:rPr>
                    <w:t>Coevaluación</w:t>
                  </w:r>
                  <w:proofErr w:type="spellEnd"/>
                  <w:r w:rsidRPr="0080677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  <w:lang w:val="es-ES_tradnl"/>
                    </w:rPr>
                    <w:t xml:space="preserve"> de</w:t>
                  </w:r>
                  <w:r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  <w:lang w:val="es-ES_tradnl"/>
                    </w:rPr>
                    <w:t>l</w:t>
                  </w:r>
                  <w:r w:rsidRPr="0080677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806779">
                    <w:rPr>
                      <w:rFonts w:ascii="Arial" w:hAnsi="Arial" w:cs="Arial"/>
                      <w:color w:val="000000"/>
                      <w:spacing w:val="-13"/>
                      <w:sz w:val="20"/>
                      <w:szCs w:val="20"/>
                      <w:lang w:val="es-ES_tradnl"/>
                    </w:rPr>
                    <w:t>portafolio.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 w:cs="Arial"/>
                      <w:sz w:val="20"/>
                      <w:lang w:val="es-ES_tradnl" w:eastAsia="ar-SA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13"/>
                      <w:sz w:val="20"/>
                      <w:szCs w:val="20"/>
                      <w:lang w:val="es-ES_tradnl"/>
                    </w:rPr>
                    <w:t>-Evaluación grupal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 w:cs="Arial"/>
                      <w:sz w:val="20"/>
                      <w:lang w:val="es-ES_tradnl" w:eastAsia="ar-SA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 w:eastAsia="ar-SA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lang w:val="es-ES_tradnl" w:eastAsia="ar-SA"/>
                    </w:rPr>
                    <w:t>Heteroevaluación</w:t>
                  </w:r>
                  <w:proofErr w:type="spellEnd"/>
                </w:p>
                <w:p w:rsidR="00B3359C" w:rsidRPr="00031AD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ES_tradnl" w:eastAsia="ar-SA"/>
                    </w:rPr>
                  </w:pPr>
                  <w:r>
                    <w:rPr>
                      <w:rFonts w:ascii="Arial" w:hAnsi="Arial" w:cs="Arial"/>
                      <w:sz w:val="20"/>
                      <w:lang w:val="es-ES_tradnl" w:eastAsia="ar-SA"/>
                    </w:rPr>
                    <w:t>-Participación en la Web.</w:t>
                  </w:r>
                </w:p>
              </w:tc>
              <w:tc>
                <w:tcPr>
                  <w:tcW w:w="905" w:type="dxa"/>
                </w:tcPr>
                <w:p w:rsidR="00B3359C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Pr="00806779" w:rsidRDefault="00B3359C" w:rsidP="0039526B">
                  <w:pPr>
                    <w:suppressAutoHyphens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 w:rsidRPr="00CE49E7"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FECHA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806779" w:rsidRDefault="00B3359C" w:rsidP="0039526B">
                  <w:pPr>
                    <w:rPr>
                      <w:rFonts w:ascii="Arial" w:hAnsi="Arial"/>
                      <w:sz w:val="20"/>
                      <w:lang w:eastAsia="ar-SA"/>
                    </w:rPr>
                  </w:pPr>
                  <w:r>
                    <w:rPr>
                      <w:rFonts w:ascii="Arial" w:hAnsi="Arial"/>
                      <w:sz w:val="20"/>
                      <w:lang w:eastAsia="ar-SA"/>
                    </w:rPr>
                    <w:t xml:space="preserve">I - </w:t>
                  </w:r>
                  <w:r w:rsidRPr="00806779">
                    <w:rPr>
                      <w:rFonts w:ascii="Arial" w:hAnsi="Arial"/>
                      <w:sz w:val="20"/>
                      <w:lang w:eastAsia="ar-SA"/>
                    </w:rPr>
                    <w:t>II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P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E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R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I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O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D</w:t>
                  </w: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O</w:t>
                  </w:r>
                </w:p>
                <w:p w:rsidR="00B3359C" w:rsidRPr="00AD5DF4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</w:tc>
              <w:tc>
                <w:tcPr>
                  <w:tcW w:w="2017" w:type="dxa"/>
                </w:tcPr>
                <w:p w:rsidR="00B3359C" w:rsidRDefault="00B3359C" w:rsidP="0039526B">
                  <w:pPr>
                    <w:tabs>
                      <w:tab w:val="center" w:pos="884"/>
                    </w:tabs>
                    <w:suppressAutoHyphens/>
                    <w:jc w:val="left"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tabs>
                      <w:tab w:val="center" w:pos="884"/>
                    </w:tabs>
                    <w:suppressAutoHyphens/>
                    <w:jc w:val="left"/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ab/>
                  </w:r>
                  <w:r w:rsidRPr="00CE49E7">
                    <w:rPr>
                      <w:rFonts w:ascii="Arial" w:hAnsi="Arial"/>
                      <w:b/>
                      <w:i/>
                      <w:sz w:val="20"/>
                      <w:lang w:val="es-CO" w:eastAsia="ar-SA"/>
                    </w:rPr>
                    <w:t>RESPONSABLES</w:t>
                  </w:r>
                </w:p>
                <w:p w:rsidR="00B3359C" w:rsidRPr="00AD5DF4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Docente: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Emperatriz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Vielma</w:t>
                  </w:r>
                  <w:proofErr w:type="spellEnd"/>
                  <w:r>
                    <w:rPr>
                      <w:rFonts w:ascii="Arial" w:hAnsi="Arial"/>
                      <w:sz w:val="20"/>
                      <w:lang w:val="es-CO" w:eastAsia="ar-SA"/>
                    </w:rPr>
                    <w:t xml:space="preserve"> </w:t>
                  </w:r>
                </w:p>
                <w:p w:rsidR="00B3359C" w:rsidRDefault="00B3359C" w:rsidP="0039526B">
                  <w:pPr>
                    <w:jc w:val="left"/>
                    <w:rPr>
                      <w:rFonts w:ascii="Arial" w:hAnsi="Arial"/>
                      <w:sz w:val="20"/>
                      <w:lang w:val="es-CO" w:eastAsia="ar-SA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Balanta</w:t>
                  </w:r>
                  <w:proofErr w:type="spellEnd"/>
                  <w:r>
                    <w:rPr>
                      <w:rFonts w:ascii="Arial" w:hAnsi="Arial"/>
                      <w:sz w:val="20"/>
                      <w:lang w:val="es-CO" w:eastAsia="ar-SA"/>
                    </w:rPr>
                    <w:t>.</w:t>
                  </w: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  <w:p w:rsidR="00B3359C" w:rsidRPr="0023577B" w:rsidRDefault="00B3359C" w:rsidP="0039526B">
                  <w:pPr>
                    <w:rPr>
                      <w:rFonts w:ascii="Arial" w:hAnsi="Arial"/>
                      <w:sz w:val="20"/>
                      <w:lang w:val="es-CO" w:eastAsia="ar-SA"/>
                    </w:rPr>
                  </w:pPr>
                </w:p>
              </w:tc>
            </w:tr>
          </w:tbl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  <w:r w:rsidRPr="00A21B10">
              <w:rPr>
                <w:rFonts w:ascii="Arial" w:hAnsi="Arial" w:cs="Arial"/>
                <w:b/>
              </w:rPr>
              <w:t xml:space="preserve">  </w:t>
            </w:r>
          </w:p>
          <w:p w:rsidR="00673BFC" w:rsidRPr="00FD743E" w:rsidRDefault="00673BFC" w:rsidP="0039526B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673BFC" w:rsidRPr="00A21B10" w:rsidRDefault="00673BFC" w:rsidP="003952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3BFC" w:rsidRDefault="00673BFC" w:rsidP="00673BFC">
      <w:pPr>
        <w:rPr>
          <w:rFonts w:ascii="Arial" w:hAnsi="Arial" w:cs="Arial"/>
        </w:rPr>
      </w:pPr>
    </w:p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lastRenderedPageBreak/>
        <w:t>Impacto esperado</w:t>
      </w:r>
    </w:p>
    <w:p w:rsidR="00673BFC" w:rsidRDefault="00673BFC" w:rsidP="00673BFC">
      <w:pPr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6"/>
      </w:tblGrid>
      <w:tr w:rsidR="00673BFC" w:rsidRPr="00967AEA" w:rsidTr="0039526B">
        <w:tc>
          <w:tcPr>
            <w:tcW w:w="12616" w:type="dxa"/>
          </w:tcPr>
          <w:p w:rsidR="00673BFC" w:rsidRPr="00C06869" w:rsidRDefault="00673BFC" w:rsidP="00C06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70" w:line="37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7AEA">
              <w:rPr>
                <w:rFonts w:ascii="Arial" w:hAnsi="Arial" w:cs="Arial"/>
                <w:b/>
              </w:rPr>
              <w:t xml:space="preserve">  </w:t>
            </w:r>
            <w:r w:rsidR="007C1DA3" w:rsidRPr="007C1DA3">
              <w:rPr>
                <w:rFonts w:ascii="Arial" w:hAnsi="Arial" w:cs="Arial"/>
                <w:color w:val="494949"/>
                <w:spacing w:val="-7"/>
                <w:sz w:val="20"/>
                <w:szCs w:val="20"/>
              </w:rPr>
              <w:t xml:space="preserve">Aprender a </w:t>
            </w:r>
            <w:r w:rsidR="007C1DA3" w:rsidRPr="007C1DA3">
              <w:rPr>
                <w:rFonts w:ascii="Arial" w:hAnsi="Arial" w:cs="Arial"/>
                <w:color w:val="494949"/>
                <w:spacing w:val="-7"/>
                <w:sz w:val="20"/>
                <w:szCs w:val="20"/>
                <w:lang w:val="es-ES_tradnl"/>
              </w:rPr>
              <w:t xml:space="preserve"> aprender filosofía</w:t>
            </w:r>
            <w:r w:rsidR="007C1DA3">
              <w:rPr>
                <w:rFonts w:ascii="Arial" w:hAnsi="Arial" w:cs="Arial"/>
                <w:color w:val="494949"/>
                <w:spacing w:val="-7"/>
                <w:sz w:val="20"/>
                <w:szCs w:val="20"/>
                <w:lang w:val="es-ES_tradnl"/>
              </w:rPr>
              <w:t>,</w:t>
            </w:r>
            <w:r w:rsidR="007C1DA3" w:rsidRPr="007C1DA3">
              <w:rPr>
                <w:rFonts w:ascii="Arial" w:hAnsi="Arial" w:cs="Arial"/>
                <w:color w:val="494949"/>
                <w:spacing w:val="-7"/>
                <w:sz w:val="20"/>
                <w:szCs w:val="20"/>
                <w:lang w:val="es-ES_tradnl"/>
              </w:rPr>
              <w:t xml:space="preserve"> desde la reflexión crítica del Manual de Convivencia,</w:t>
            </w:r>
            <w:r w:rsidR="007C1DA3">
              <w:rPr>
                <w:rFonts w:ascii="Arial" w:hAnsi="Arial" w:cs="Arial"/>
                <w:color w:val="494949"/>
                <w:spacing w:val="-7"/>
                <w:sz w:val="20"/>
                <w:szCs w:val="20"/>
                <w:lang w:val="es-ES_tradnl"/>
              </w:rPr>
              <w:t xml:space="preserve"> para potencializar </w:t>
            </w:r>
            <w:r w:rsidR="007C1DA3" w:rsidRPr="007C1DA3">
              <w:rPr>
                <w:rFonts w:ascii="Arial" w:hAnsi="Arial" w:cs="Arial"/>
                <w:color w:val="494949"/>
                <w:spacing w:val="-7"/>
                <w:sz w:val="20"/>
                <w:szCs w:val="20"/>
                <w:lang w:val="es-ES_tradnl"/>
              </w:rPr>
              <w:t>aprendientes reflexivos, críticos e innovadores, que</w:t>
            </w:r>
            <w:r w:rsidR="007C1DA3" w:rsidRPr="007C1DA3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 xml:space="preserve"> reflexionen sobre su ser - saber - hacer,</w:t>
            </w:r>
            <w:r w:rsidR="007C1DA3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 xml:space="preserve"> convivir,</w:t>
            </w:r>
            <w:r w:rsidR="007C1DA3" w:rsidRPr="007C1DA3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 xml:space="preserve"> para que  propongan estrategias </w:t>
            </w:r>
            <w:r w:rsidR="007C1DA3" w:rsidRPr="007C1DA3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>de aprendizaje</w:t>
            </w:r>
            <w:r w:rsidR="007C1DA3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 xml:space="preserve"> y acciones de mejoramiento</w:t>
            </w:r>
            <w:r w:rsidR="007C1DA3" w:rsidRPr="007C1DA3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 xml:space="preserve"> de acuerdo a sus necesidades; </w:t>
            </w:r>
            <w:r w:rsidR="00C06869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>y de este modo dirigir</w:t>
            </w:r>
            <w:r w:rsidR="007C1DA3" w:rsidRPr="007C1DA3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 xml:space="preserve"> con autonomía su proceso </w:t>
            </w:r>
            <w:r w:rsidR="007C1DA3" w:rsidRPr="007C1DA3">
              <w:rPr>
                <w:rFonts w:ascii="Arial" w:hAnsi="Arial" w:cs="Arial"/>
                <w:color w:val="464646"/>
                <w:spacing w:val="-5"/>
                <w:sz w:val="20"/>
                <w:szCs w:val="20"/>
                <w:lang w:val="es-ES_tradnl"/>
              </w:rPr>
              <w:t>de aprendizaje y la apropiación y cumplimiento de las normas previstas en el Manual de Convivencia</w:t>
            </w:r>
            <w:r w:rsidR="007C1DA3">
              <w:rPr>
                <w:rFonts w:ascii="Arial" w:hAnsi="Arial" w:cs="Arial"/>
                <w:color w:val="464646"/>
                <w:spacing w:val="-5"/>
                <w:sz w:val="20"/>
                <w:szCs w:val="20"/>
                <w:lang w:val="es-ES_tradnl"/>
              </w:rPr>
              <w:t>.</w:t>
            </w:r>
          </w:p>
          <w:p w:rsidR="00673BFC" w:rsidRPr="00967AEA" w:rsidRDefault="00673BFC" w:rsidP="0039526B">
            <w:pPr>
              <w:rPr>
                <w:rFonts w:ascii="Arial" w:hAnsi="Arial" w:cs="Arial"/>
                <w:b/>
              </w:rPr>
            </w:pPr>
          </w:p>
        </w:tc>
      </w:tr>
    </w:tbl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746E7C" w:rsidRDefault="00746E7C" w:rsidP="00746E7C">
      <w:pPr>
        <w:ind w:left="142"/>
        <w:jc w:val="both"/>
        <w:rPr>
          <w:rFonts w:ascii="Arial" w:hAnsi="Arial" w:cs="Arial"/>
          <w:b/>
        </w:rPr>
      </w:pPr>
    </w:p>
    <w:p w:rsidR="00673BFC" w:rsidRPr="00DD1C07" w:rsidRDefault="00746E7C" w:rsidP="00746E7C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10.</w:t>
      </w:r>
      <w:r w:rsidRPr="00DD1C07">
        <w:rPr>
          <w:rFonts w:ascii="Arial" w:hAnsi="Arial" w:cs="Arial"/>
          <w:b/>
        </w:rPr>
        <w:t xml:space="preserve"> Resultados</w:t>
      </w:r>
      <w:r w:rsidR="00673BFC" w:rsidRPr="00DD1C07">
        <w:rPr>
          <w:rFonts w:ascii="Arial" w:hAnsi="Arial" w:cs="Arial"/>
          <w:b/>
        </w:rPr>
        <w:t xml:space="preserve"> previstos</w:t>
      </w:r>
    </w:p>
    <w:p w:rsidR="00673BFC" w:rsidRPr="00967AEA" w:rsidRDefault="00673BFC" w:rsidP="00673BFC">
      <w:pPr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6"/>
      </w:tblGrid>
      <w:tr w:rsidR="00673BFC" w:rsidRPr="003C7B79" w:rsidTr="0039526B">
        <w:tc>
          <w:tcPr>
            <w:tcW w:w="12616" w:type="dxa"/>
          </w:tcPr>
          <w:p w:rsidR="00673BFC" w:rsidRPr="003C7B79" w:rsidRDefault="00673BFC" w:rsidP="0039526B">
            <w:pPr>
              <w:rPr>
                <w:rFonts w:ascii="Arial" w:hAnsi="Arial" w:cs="Arial"/>
              </w:rPr>
            </w:pPr>
          </w:p>
          <w:tbl>
            <w:tblPr>
              <w:tblW w:w="9293" w:type="dxa"/>
              <w:tblInd w:w="154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064"/>
              <w:gridCol w:w="2429"/>
              <w:gridCol w:w="2515"/>
              <w:gridCol w:w="2285"/>
            </w:tblGrid>
            <w:tr w:rsidR="00746E7C" w:rsidRPr="0005030B" w:rsidTr="00746E7C">
              <w:trPr>
                <w:trHeight w:hRule="exact" w:val="1008"/>
              </w:trPr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 NECESIDADES    Y                               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 DIFERENCIAS 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 INDIVIDUALES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FALTA DE COMPRENSIÓN, CONVICCIÓN Y COMPROMISO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RESISTENCIA A LA REPETICIÓN SISTEMÁTICA DE PROCESOS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CONFLICTOS COGNITIVOS Y SOCIALES</w:t>
                  </w: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07"/>
              </w:trPr>
              <w:tc>
                <w:tcPr>
                  <w:tcW w:w="2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>-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Motivación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 xml:space="preserve">- 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Conversatorio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 xml:space="preserve">- 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Dinámicas de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>-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Diálogos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36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>-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Formulación de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resolución de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17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problemas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conflictos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17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 relacionados con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 xml:space="preserve">- 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Reflexión autocrítica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>-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Desarrollo de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46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proofErr w:type="gramStart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su</w:t>
                  </w:r>
                  <w:proofErr w:type="gramEnd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cotidianidad</w:t>
                  </w:r>
                  <w:r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.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proofErr w:type="gramStart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actitudes</w:t>
                  </w:r>
                  <w:proofErr w:type="gramEnd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positivas.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07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 xml:space="preserve">- 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Reflexión grupal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>-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Motivación de la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55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referida a sus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i/>
                      <w:iCs/>
                      <w:sz w:val="20"/>
                      <w:lang w:val="es-ES_tradnl" w:eastAsia="ar-SA"/>
                    </w:rPr>
                    <w:t xml:space="preserve">- </w:t>
                  </w:r>
                  <w:proofErr w:type="spellStart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Autorreflexión</w:t>
                  </w:r>
                  <w:proofErr w:type="spellEnd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 xml:space="preserve"> sobre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autonomía para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26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relaciones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su proyecto de vida</w:t>
                  </w:r>
                </w:p>
                <w:p w:rsidR="00746E7C" w:rsidRPr="0005030B" w:rsidRDefault="00746E7C" w:rsidP="0039526B">
                  <w:pPr>
                    <w:jc w:val="both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innovar sobre el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26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p</w:t>
                  </w: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ersonales</w:t>
                  </w:r>
                  <w:proofErr w:type="gramEnd"/>
                  <w:r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.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seguimiento de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307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  <w:proofErr w:type="gramStart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instrucciones</w:t>
                  </w:r>
                  <w:proofErr w:type="gramEnd"/>
                  <w:r w:rsidRPr="0005030B">
                    <w:rPr>
                      <w:rFonts w:ascii="Arial" w:hAnsi="Arial"/>
                      <w:b/>
                      <w:sz w:val="20"/>
                      <w:lang w:val="es-ES_tradnl" w:eastAsia="ar-SA"/>
                    </w:rPr>
                    <w:t>.</w:t>
                  </w:r>
                </w:p>
                <w:p w:rsidR="00746E7C" w:rsidRPr="0005030B" w:rsidRDefault="00746E7C" w:rsidP="0039526B">
                  <w:pPr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  <w:tr w:rsidR="00746E7C" w:rsidRPr="0005030B" w:rsidTr="00746E7C">
              <w:trPr>
                <w:trHeight w:hRule="exact" w:val="403"/>
              </w:trPr>
              <w:tc>
                <w:tcPr>
                  <w:tcW w:w="2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42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  <w:tc>
                <w:tcPr>
                  <w:tcW w:w="22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6D9F1" w:themeFill="text2" w:themeFillTint="33"/>
                </w:tcPr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  <w:p w:rsidR="00746E7C" w:rsidRPr="0005030B" w:rsidRDefault="00746E7C" w:rsidP="0039526B">
                  <w:pPr>
                    <w:jc w:val="center"/>
                    <w:rPr>
                      <w:rFonts w:ascii="Arial" w:hAnsi="Arial"/>
                      <w:b/>
                      <w:sz w:val="20"/>
                      <w:lang w:eastAsia="ar-SA"/>
                    </w:rPr>
                  </w:pPr>
                </w:p>
              </w:tc>
            </w:tr>
          </w:tbl>
          <w:p w:rsidR="00673BFC" w:rsidRPr="003C7B79" w:rsidRDefault="00673BFC" w:rsidP="0039526B">
            <w:pPr>
              <w:rPr>
                <w:rFonts w:ascii="Arial" w:hAnsi="Arial" w:cs="Arial"/>
              </w:rPr>
            </w:pPr>
          </w:p>
          <w:p w:rsidR="00673BFC" w:rsidRPr="003C7B79" w:rsidRDefault="00673BFC" w:rsidP="0039526B">
            <w:pPr>
              <w:rPr>
                <w:rFonts w:ascii="Arial" w:hAnsi="Arial" w:cs="Arial"/>
              </w:rPr>
            </w:pPr>
          </w:p>
        </w:tc>
      </w:tr>
    </w:tbl>
    <w:p w:rsidR="00673BFC" w:rsidRDefault="00673BFC" w:rsidP="00673BFC">
      <w:pPr>
        <w:ind w:left="831"/>
        <w:rPr>
          <w:rFonts w:ascii="Arial" w:hAnsi="Arial" w:cs="Arial"/>
        </w:rPr>
      </w:pPr>
    </w:p>
    <w:p w:rsidR="00D60FFC" w:rsidRDefault="00D60FFC" w:rsidP="00673BFC">
      <w:pPr>
        <w:ind w:left="831"/>
        <w:rPr>
          <w:rFonts w:ascii="Arial" w:hAnsi="Arial" w:cs="Arial"/>
        </w:rPr>
      </w:pPr>
    </w:p>
    <w:p w:rsidR="00D60FFC" w:rsidRDefault="00D60FFC" w:rsidP="00673BFC">
      <w:pPr>
        <w:ind w:left="831"/>
        <w:rPr>
          <w:rFonts w:ascii="Arial" w:hAnsi="Arial" w:cs="Arial"/>
        </w:rPr>
      </w:pPr>
    </w:p>
    <w:p w:rsidR="00D60FFC" w:rsidRDefault="00D60FFC" w:rsidP="00673BFC">
      <w:pPr>
        <w:ind w:left="831"/>
        <w:rPr>
          <w:rFonts w:ascii="Arial" w:hAnsi="Arial" w:cs="Arial"/>
        </w:rPr>
      </w:pPr>
    </w:p>
    <w:p w:rsidR="00D60FFC" w:rsidRDefault="00D60FFC" w:rsidP="00673BFC">
      <w:pPr>
        <w:ind w:left="831"/>
        <w:rPr>
          <w:rFonts w:ascii="Arial" w:hAnsi="Arial" w:cs="Arial"/>
        </w:rPr>
      </w:pPr>
    </w:p>
    <w:p w:rsidR="00D60FFC" w:rsidRDefault="00D60FFC" w:rsidP="00673BFC">
      <w:pPr>
        <w:ind w:left="831"/>
        <w:rPr>
          <w:rFonts w:ascii="Arial" w:hAnsi="Arial" w:cs="Arial"/>
        </w:rPr>
      </w:pPr>
    </w:p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t>Indicadores objetivamente verificables</w:t>
      </w:r>
    </w:p>
    <w:p w:rsidR="00673BFC" w:rsidRDefault="00673BFC" w:rsidP="00673BFC">
      <w:pPr>
        <w:ind w:left="720"/>
        <w:rPr>
          <w:rFonts w:ascii="Arial" w:hAnsi="Arial" w:cs="Arial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6"/>
      </w:tblGrid>
      <w:tr w:rsidR="00673BFC" w:rsidRPr="003C7B79" w:rsidTr="0039526B">
        <w:tc>
          <w:tcPr>
            <w:tcW w:w="12616" w:type="dxa"/>
          </w:tcPr>
          <w:p w:rsidR="00D60FFC" w:rsidRPr="008A282C" w:rsidRDefault="00D60FFC" w:rsidP="00D60FFC">
            <w:pPr>
              <w:rPr>
                <w:rFonts w:ascii="Arial" w:hAnsi="Arial"/>
                <w:sz w:val="20"/>
                <w:szCs w:val="20"/>
                <w:lang w:eastAsia="ar-SA"/>
              </w:rPr>
            </w:pPr>
          </w:p>
          <w:p w:rsidR="00D60FFC" w:rsidRDefault="00D60FFC" w:rsidP="00D60FFC">
            <w:pPr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</w:pPr>
          </w:p>
          <w:p w:rsidR="00D60FFC" w:rsidRPr="00D60FFC" w:rsidRDefault="0053604D" w:rsidP="00D60FFC">
            <w:pPr>
              <w:rPr>
                <w:rFonts w:ascii="Arial" w:hAnsi="Arial" w:cs="Arial"/>
                <w:color w:val="494949"/>
                <w:spacing w:val="-8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  <w:t xml:space="preserve">Los </w:t>
            </w:r>
            <w:r w:rsidR="00D60FFC" w:rsidRPr="00D60FFC"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  <w:t xml:space="preserve">anexos </w:t>
            </w:r>
            <w:r w:rsidR="00D60FFC"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  <w:t xml:space="preserve">de la  Guía </w:t>
            </w:r>
            <w:r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  <w:t xml:space="preserve">Actividades, Estrategias y Técnicas de Aprendizaje  </w:t>
            </w:r>
            <w:r w:rsidR="00D60FFC" w:rsidRPr="00D60FFC">
              <w:rPr>
                <w:rFonts w:ascii="Arial" w:hAnsi="Arial" w:cs="Arial"/>
                <w:color w:val="494949"/>
                <w:spacing w:val="-6"/>
                <w:sz w:val="20"/>
                <w:szCs w:val="20"/>
                <w:lang w:val="es-ES_tradnl"/>
              </w:rPr>
              <w:t xml:space="preserve">son piezas fundamentales para el desarrollo del aprendizaje autónomo pues en ellas se evidencia la fundamentación teórica del proyecto </w:t>
            </w:r>
            <w:r w:rsidR="00D60FFC" w:rsidRPr="00D60FFC">
              <w:rPr>
                <w:rFonts w:ascii="Arial" w:hAnsi="Arial" w:cs="Arial"/>
                <w:color w:val="494949"/>
                <w:spacing w:val="-8"/>
                <w:sz w:val="20"/>
                <w:szCs w:val="20"/>
                <w:lang w:val="es-ES_tradnl"/>
              </w:rPr>
              <w:t>y las intencionalidades para forjar un aprendiente autodirigido:</w:t>
            </w:r>
          </w:p>
          <w:p w:rsidR="00D60FFC" w:rsidRPr="00D60FFC" w:rsidRDefault="00D60FFC" w:rsidP="00D60FFC">
            <w:pPr>
              <w:rPr>
                <w:rFonts w:ascii="Arial" w:hAnsi="Arial" w:cs="Arial"/>
                <w:color w:val="494949"/>
                <w:spacing w:val="-8"/>
                <w:sz w:val="20"/>
                <w:szCs w:val="20"/>
                <w:lang w:val="es-ES_tradnl"/>
              </w:rPr>
            </w:pPr>
          </w:p>
          <w:p w:rsidR="00D60FFC" w:rsidRPr="00D60FFC" w:rsidRDefault="00D60FFC" w:rsidP="00D60FFC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60FFC">
              <w:rPr>
                <w:rFonts w:ascii="Arial" w:hAnsi="Arial" w:cs="Arial"/>
                <w:sz w:val="20"/>
                <w:szCs w:val="20"/>
              </w:rPr>
              <w:t>•Apropiación crítica del sentido del manual de Convivencia para generar autonomía.</w:t>
            </w:r>
          </w:p>
          <w:p w:rsidR="00D60FFC" w:rsidRPr="00D60FFC" w:rsidRDefault="00D60FFC" w:rsidP="00D60FFC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60FFC">
              <w:rPr>
                <w:rFonts w:ascii="Arial" w:hAnsi="Arial" w:cs="Arial"/>
                <w:sz w:val="20"/>
                <w:szCs w:val="20"/>
              </w:rPr>
              <w:t>•El desarrollo de habilidades de pensamiento  y comunicativas que permitan tratar la información.</w:t>
            </w:r>
          </w:p>
          <w:p w:rsidR="00D60FFC" w:rsidRPr="00D60FFC" w:rsidRDefault="00D60FFC" w:rsidP="00D60FF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60FFC">
              <w:rPr>
                <w:rFonts w:ascii="Arial" w:hAnsi="Arial" w:cs="Arial"/>
                <w:sz w:val="20"/>
                <w:szCs w:val="20"/>
              </w:rPr>
              <w:t>•El desarrollo de habilidades comunicativas, sociales y afectivas que proporcionen la interacción con el otro,   es decir   la convivencia.</w:t>
            </w:r>
          </w:p>
          <w:p w:rsidR="00D60FFC" w:rsidRDefault="00D60FFC" w:rsidP="00D60FFC">
            <w:pPr>
              <w:rPr>
                <w:rFonts w:ascii="Arial" w:hAnsi="Arial" w:cs="Arial"/>
                <w:sz w:val="20"/>
                <w:szCs w:val="20"/>
              </w:rPr>
            </w:pPr>
            <w:r w:rsidRPr="00D60FFC">
              <w:rPr>
                <w:rFonts w:ascii="Arial" w:hAnsi="Arial" w:cs="Arial"/>
                <w:sz w:val="20"/>
                <w:szCs w:val="20"/>
              </w:rPr>
              <w:t xml:space="preserve">•Creación de hábitos </w:t>
            </w:r>
            <w:r w:rsidRPr="00D60FFC">
              <w:rPr>
                <w:rFonts w:ascii="Arial" w:hAnsi="Arial" w:cs="Arial"/>
                <w:color w:val="000000"/>
                <w:sz w:val="20"/>
                <w:szCs w:val="20"/>
              </w:rPr>
              <w:t xml:space="preserve">académicos </w:t>
            </w:r>
            <w:r w:rsidRPr="00D60FFC">
              <w:rPr>
                <w:rFonts w:ascii="Arial" w:hAnsi="Arial" w:cs="Arial"/>
                <w:sz w:val="20"/>
                <w:szCs w:val="20"/>
              </w:rPr>
              <w:t xml:space="preserve">y sociales que conlleven a </w:t>
            </w:r>
            <w:proofErr w:type="spellStart"/>
            <w:r w:rsidRPr="00D60FFC">
              <w:rPr>
                <w:rFonts w:ascii="Arial" w:hAnsi="Arial" w:cs="Arial"/>
                <w:sz w:val="20"/>
                <w:szCs w:val="20"/>
              </w:rPr>
              <w:t>autorregular</w:t>
            </w:r>
            <w:proofErr w:type="spellEnd"/>
            <w:r w:rsidRPr="00D60FFC">
              <w:rPr>
                <w:rFonts w:ascii="Arial" w:hAnsi="Arial" w:cs="Arial"/>
                <w:sz w:val="20"/>
                <w:szCs w:val="20"/>
              </w:rPr>
              <w:t xml:space="preserve"> el proceso de aprehensión del Manual de Convivencia.</w:t>
            </w:r>
          </w:p>
          <w:tbl>
            <w:tblPr>
              <w:tblpPr w:leftFromText="141" w:rightFromText="141" w:vertAnchor="text" w:horzAnchor="margin" w:tblpXSpec="center" w:tblpY="288"/>
              <w:tblW w:w="9966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817"/>
              <w:gridCol w:w="2054"/>
              <w:gridCol w:w="2214"/>
              <w:gridCol w:w="1923"/>
              <w:gridCol w:w="1958"/>
            </w:tblGrid>
            <w:tr w:rsidR="00D923AD" w:rsidRPr="00D923AD" w:rsidTr="0002287A">
              <w:trPr>
                <w:trHeight w:hRule="exact" w:val="253"/>
              </w:trPr>
              <w:tc>
                <w:tcPr>
                  <w:tcW w:w="181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923AD" w:rsidRPr="00D923AD" w:rsidRDefault="003767E6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3767E6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en-US"/>
                    </w:rPr>
                    <w:pict>
                      <v:shape id="_x0000_s1031" type="#_x0000_t32" style="position:absolute;left:0;text-align:left;margin-left:-2.85pt;margin-top:-.85pt;width:0;height:40.95pt;z-index:251658752" o:connectortype="straight"/>
                    </w:pict>
                  </w:r>
                  <w:r w:rsidR="00D923AD" w:rsidRPr="00D923AD">
                    <w:rPr>
                      <w:rFonts w:eastAsia="Calibri"/>
                      <w:smallCaps/>
                      <w:color w:val="434343"/>
                      <w:spacing w:val="-27"/>
                      <w:sz w:val="20"/>
                      <w:szCs w:val="20"/>
                      <w:lang w:val="es-ES_tradnl" w:eastAsia="en-US"/>
                    </w:rPr>
                    <w:t>oportunidades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9"/>
                      <w:sz w:val="20"/>
                      <w:szCs w:val="20"/>
                      <w:lang w:val="es-ES_tradnl" w:eastAsia="en-US"/>
                    </w:rPr>
                    <w:t>AVANCE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3"/>
                      <w:sz w:val="20"/>
                      <w:szCs w:val="20"/>
                      <w:lang w:val="es-ES_tradnl" w:eastAsia="en-US"/>
                    </w:rPr>
                    <w:t>HABILIDADES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2"/>
                      <w:sz w:val="20"/>
                      <w:szCs w:val="20"/>
                      <w:lang w:val="es-ES_tradnl" w:eastAsia="en-US"/>
                    </w:rPr>
                    <w:t>ACTITUDES,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4"/>
                      <w:sz w:val="20"/>
                      <w:szCs w:val="20"/>
                      <w:lang w:val="es-ES_tradnl" w:eastAsia="en-US"/>
                    </w:rPr>
                    <w:t>HÁBITOS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16"/>
              </w:trPr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val="es-ES_tradnl" w:eastAsia="en-US"/>
                    </w:rPr>
                    <w:t xml:space="preserve">      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1"/>
                      <w:sz w:val="20"/>
                      <w:szCs w:val="20"/>
                      <w:lang w:val="es-ES_tradnl" w:eastAsia="en-US"/>
                    </w:rPr>
                    <w:t>CONCEPTUAL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2"/>
                      <w:sz w:val="20"/>
                      <w:szCs w:val="20"/>
                      <w:lang w:val="es-ES_tradnl" w:eastAsia="en-US"/>
                    </w:rPr>
                    <w:t>PENSAMIENTO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1"/>
                      <w:sz w:val="20"/>
                      <w:szCs w:val="20"/>
                      <w:lang w:val="es-ES_tradnl" w:eastAsia="en-US"/>
                    </w:rPr>
                    <w:t>SENTIMIENTOS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4"/>
                      <w:sz w:val="20"/>
                      <w:szCs w:val="20"/>
                      <w:lang w:val="es-ES_tradnl" w:eastAsia="en-US"/>
                    </w:rPr>
                    <w:t>ACADÉMICOS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86"/>
              </w:trPr>
              <w:tc>
                <w:tcPr>
                  <w:tcW w:w="181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5"/>
                      <w:sz w:val="20"/>
                      <w:szCs w:val="20"/>
                      <w:lang w:val="es-ES_tradnl" w:eastAsia="en-US"/>
                    </w:rPr>
                    <w:t>EVALUACIÓN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1"/>
                      <w:sz w:val="20"/>
                      <w:szCs w:val="20"/>
                      <w:lang w:val="es-ES_tradnl" w:eastAsia="en-US"/>
                    </w:rPr>
                    <w:t>EMOCIONES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434343"/>
                      <w:spacing w:val="-2"/>
                      <w:sz w:val="20"/>
                      <w:szCs w:val="20"/>
                      <w:lang w:val="es-ES_tradnl" w:eastAsia="en-US"/>
                    </w:rPr>
                    <w:t>SOCIALES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42"/>
              </w:trPr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.    Autoevaluación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1186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22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Reflexión acerca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de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434343"/>
                      <w:spacing w:val="-11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b/>
                      <w:color w:val="434343"/>
                      <w:spacing w:val="-11"/>
                      <w:sz w:val="20"/>
                      <w:szCs w:val="20"/>
                      <w:lang w:val="es-ES_tradnl" w:eastAsia="en-US"/>
                    </w:rPr>
                    <w:t>.</w:t>
                  </w:r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 xml:space="preserve"> </w:t>
                  </w:r>
                  <w:proofErr w:type="spellStart"/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Automotivación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Act.Autorregulación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7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de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 xml:space="preserve"> la guía S.Q.A.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de lo aprendido a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través de la guía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 xml:space="preserve"> Hacer un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 xml:space="preserve"> A partir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 Examina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Través de la guía S.Q.A.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balance    de     sus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la   autocrítica   y   el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resultados de las tres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S.Q.A.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1"/>
                      <w:sz w:val="20"/>
                      <w:szCs w:val="20"/>
                      <w:lang w:val="es-ES_tradnl" w:eastAsia="en-US"/>
                    </w:rPr>
                    <w:t>debilidades     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pacing w:val="-10"/>
                      <w:sz w:val="20"/>
                      <w:szCs w:val="20"/>
                      <w:lang w:val="es-ES_tradnl" w:eastAsia="en-US"/>
                    </w:rPr>
                    <w:t>autodiagnóstico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33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columnas  de  la guía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Proceso: seguir paso </w:t>
                  </w:r>
                  <w:proofErr w:type="spellStart"/>
                  <w:r w:rsidRPr="00D923A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apaso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fortalezas        para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plantea acciones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7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5"/>
                      <w:sz w:val="20"/>
                      <w:szCs w:val="20"/>
                      <w:lang w:val="es-ES_tradnl" w:eastAsia="en-US"/>
                    </w:rPr>
                    <w:t>Autoevaluación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z w:val="20"/>
                      <w:szCs w:val="20"/>
                      <w:lang w:val="es-ES_tradnl" w:eastAsia="en-US"/>
                    </w:rPr>
                    <w:t>S.Q.A. y verifica su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paso las instrucciones 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conocer  el  estado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mejoramiento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nivel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 xml:space="preserve"> de aprendizaje.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dadas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7"/>
                      <w:sz w:val="20"/>
                      <w:szCs w:val="20"/>
                      <w:lang w:val="es-ES_tradnl" w:eastAsia="en-US"/>
                    </w:rPr>
                    <w:t>de su motivación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    Acciones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Resignifica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Criterio</w:t>
                  </w: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:autodiagnóstico</w:t>
                  </w:r>
                  <w:proofErr w:type="spellEnd"/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mejorarla             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de       mejoramiento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conocimiento: a partir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de los factores que 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fortalecerla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referidas      a     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de   su   saber   previo,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causaron los  aciertos y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 xml:space="preserve">         Alta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val="es-ES_tradnl" w:eastAsia="en-US"/>
                    </w:rPr>
                    <w:t>aciertos            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reelabora   un    nuevo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y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desaciertos.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2"/>
                      <w:sz w:val="20"/>
                      <w:szCs w:val="20"/>
                      <w:lang w:val="es-ES_tradnl" w:eastAsia="en-US"/>
                    </w:rPr>
                    <w:t>autoestima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0"/>
                      <w:sz w:val="20"/>
                      <w:szCs w:val="20"/>
                      <w:lang w:val="es-ES_tradnl" w:eastAsia="en-US"/>
                    </w:rPr>
                    <w:t xml:space="preserve">desaciertos en la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conocimiento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elaboración de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53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productos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99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53"/>
              </w:trPr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Act.</w:t>
                  </w: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Coevaluación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 xml:space="preserve">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 xml:space="preserve">.      </w:t>
                  </w:r>
                  <w:proofErr w:type="spellStart"/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Correflexión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b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>.</w:t>
                  </w:r>
                  <w:r w:rsidRPr="00D923AD">
                    <w:rPr>
                      <w:rFonts w:eastAsia="Calibri"/>
                      <w:color w:val="585858"/>
                      <w:spacing w:val="-9"/>
                      <w:sz w:val="20"/>
                      <w:szCs w:val="20"/>
                      <w:lang w:val="es-ES_tradnl" w:eastAsia="en-US"/>
                    </w:rPr>
                    <w:t xml:space="preserve">    Revisión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.</w:t>
                  </w: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 xml:space="preserve">       Aprendizaje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1011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la descripción del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Concepto y la presentación.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 xml:space="preserve"> Conformar    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sobre la habilidad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para la elaboración de </w:t>
                  </w:r>
                </w:p>
                <w:p w:rsidR="00D923AD" w:rsidRPr="00D923AD" w:rsidRDefault="00D923AD" w:rsidP="00D923AD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la presentación y la </w:t>
                  </w:r>
                </w:p>
                <w:p w:rsidR="00D923AD" w:rsidRPr="00D923AD" w:rsidRDefault="00D923AD" w:rsidP="00D923AD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conceptualización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La </w:t>
                  </w:r>
                  <w:r w:rsidR="0007600A"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dinámica:</w:t>
                  </w:r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JURADO 13.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1"/>
                      <w:sz w:val="20"/>
                      <w:szCs w:val="20"/>
                      <w:lang w:val="es-ES_tradnl" w:eastAsia="en-US"/>
                    </w:rPr>
                    <w:t>Colaborativo.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4"/>
                      <w:sz w:val="20"/>
                      <w:szCs w:val="20"/>
                      <w:lang w:val="es-ES_tradnl" w:eastAsia="en-US"/>
                    </w:rPr>
                    <w:t>binas   y   verificar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    Valorar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    Proponer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Apropiación y </w:t>
                  </w:r>
                  <w:proofErr w:type="spellStart"/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creati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-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 xml:space="preserve">   Observar,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críticamente     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5"/>
                      <w:sz w:val="20"/>
                      <w:szCs w:val="20"/>
                      <w:lang w:val="es-ES_tradnl" w:eastAsia="en-US"/>
                    </w:rPr>
                    <w:t>sugerencias      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25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vidad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, como el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analizar,   confrontar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tabs>
                      <w:tab w:val="center" w:pos="88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desempeños de los</w:t>
                  </w: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ab/>
                  </w: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ab/>
                    <w:t xml:space="preserve">   seguidos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acciones             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9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pacing w:val="-16"/>
                      <w:sz w:val="20"/>
                      <w:szCs w:val="20"/>
                      <w:lang w:val="es-ES_tradnl" w:eastAsia="en-US"/>
                    </w:rPr>
                    <w:t>Coevaluación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desempeño      en   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el       procedimiento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dompañeros</w:t>
                  </w:r>
                  <w:proofErr w:type="spellEnd"/>
                  <w:proofErr w:type="gramEnd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mejoramiento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53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elaboración  de los           del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implícito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 xml:space="preserve"> seguido.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Criterio: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 xml:space="preserve">     Actitud,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4"/>
                      <w:sz w:val="20"/>
                      <w:szCs w:val="20"/>
                      <w:lang w:val="es-ES_tradnl" w:eastAsia="en-US"/>
                    </w:rPr>
                    <w:t>productos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4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Criterio: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0"/>
                      <w:sz w:val="20"/>
                      <w:szCs w:val="20"/>
                      <w:lang w:val="es-ES_tradnl" w:eastAsia="en-US"/>
                    </w:rPr>
                    <w:t>Responsabilidad,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predisposición   para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 xml:space="preserve">   Muestra  un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Planteamiento   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compromiso,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El trabajo en equipo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la crítica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42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2"/>
                      <w:sz w:val="20"/>
                      <w:szCs w:val="20"/>
                      <w:lang w:val="es-ES_tradnl" w:eastAsia="en-US"/>
                    </w:rPr>
                    <w:t>buen   diligenciamiento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inferencias             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1"/>
                      <w:sz w:val="20"/>
                      <w:szCs w:val="20"/>
                      <w:lang w:val="es-ES_tradnl" w:eastAsia="en-US"/>
                    </w:rPr>
                    <w:t>honestidad, respeto,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y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la crítica.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7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3"/>
                      <w:sz w:val="20"/>
                      <w:szCs w:val="20"/>
                      <w:lang w:val="es-ES_tradnl" w:eastAsia="en-US"/>
                    </w:rPr>
                    <w:t>de  la presentación y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descripción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del concepto.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1"/>
                      <w:sz w:val="20"/>
                      <w:szCs w:val="20"/>
                      <w:lang w:val="es-ES_tradnl" w:eastAsia="en-US"/>
                    </w:rPr>
                    <w:t>conclusiones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1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sinceridad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0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descripción</w:t>
                  </w:r>
                  <w:proofErr w:type="gramEnd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42"/>
              </w:trPr>
              <w:tc>
                <w:tcPr>
                  <w:tcW w:w="18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b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 xml:space="preserve"> Correlación de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. Revisión de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.  Valoración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Act</w:t>
                  </w:r>
                  <w:proofErr w:type="spellEnd"/>
                  <w:r w:rsidRPr="00D923AD">
                    <w:rPr>
                      <w:rFonts w:eastAsia="Calibri"/>
                      <w:b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.</w:t>
                  </w: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 xml:space="preserve">      Observación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8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resultados       de   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7"/>
                      <w:sz w:val="20"/>
                      <w:szCs w:val="20"/>
                      <w:lang w:val="es-ES_tradnl" w:eastAsia="en-US"/>
                    </w:rPr>
                    <w:t>procedimientos       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8"/>
                      <w:sz w:val="20"/>
                      <w:szCs w:val="20"/>
                      <w:lang w:val="es-ES_tradnl" w:eastAsia="en-US"/>
                    </w:rPr>
                    <w:t>los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8"/>
                      <w:sz w:val="20"/>
                      <w:szCs w:val="20"/>
                      <w:lang w:val="es-ES_tradnl" w:eastAsia="en-US"/>
                    </w:rPr>
                    <w:t xml:space="preserve"> productos.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del desempeño en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8"/>
                      <w:sz w:val="20"/>
                      <w:szCs w:val="20"/>
                      <w:lang w:val="es-ES_tradnl" w:eastAsia="en-US"/>
                    </w:rPr>
                    <w:t>autoevaluación    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seguir      para      las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Proceso: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7"/>
                      <w:sz w:val="20"/>
                      <w:szCs w:val="20"/>
                      <w:lang w:val="es-ES_tradnl" w:eastAsia="en-US"/>
                    </w:rPr>
                    <w:t>autorregulación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33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D923AD">
                    <w:rPr>
                      <w:rFonts w:eastAsia="Calibri"/>
                      <w:color w:val="585858"/>
                      <w:spacing w:val="-15"/>
                      <w:sz w:val="20"/>
                      <w:szCs w:val="20"/>
                      <w:lang w:val="es-ES_tradnl" w:eastAsia="en-US"/>
                    </w:rPr>
                    <w:t>coevaluación</w:t>
                  </w:r>
                  <w:proofErr w:type="spellEnd"/>
                  <w:proofErr w:type="gramEnd"/>
                  <w:r w:rsidRPr="00D923AD">
                    <w:rPr>
                      <w:rFonts w:eastAsia="Calibri"/>
                      <w:color w:val="585858"/>
                      <w:spacing w:val="-15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habilidades        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 xml:space="preserve">Reconoce  la           </w:t>
                  </w:r>
                  <w:proofErr w:type="spellStart"/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la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0"/>
                      <w:sz w:val="20"/>
                      <w:szCs w:val="20"/>
                      <w:lang w:val="es-ES_tradnl" w:eastAsia="en-US"/>
                    </w:rPr>
                    <w:t>aprendizaje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86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color w:val="585858"/>
                      <w:spacing w:val="-14"/>
                      <w:sz w:val="20"/>
                      <w:szCs w:val="20"/>
                      <w:lang w:val="es-ES_tradnl" w:eastAsia="en-US"/>
                    </w:rPr>
                    <w:t>Heteroevaluación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 xml:space="preserve">  Analizar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pensamiento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2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1"/>
                      <w:sz w:val="20"/>
                      <w:szCs w:val="20"/>
                      <w:lang w:val="es-ES_tradnl" w:eastAsia="en-US"/>
                    </w:rPr>
                    <w:t>autoestima            y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cooperativo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resultados       de   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 xml:space="preserve">    Verificar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motivación para el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Proceso:</w:t>
                  </w: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 xml:space="preserve"> Constata si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pacing w:val="-10"/>
                      <w:sz w:val="20"/>
                      <w:szCs w:val="20"/>
                      <w:lang w:val="es-ES_tradnl" w:eastAsia="en-US"/>
                    </w:rPr>
                    <w:t>autoevaluación    y 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los   pasos   seguidos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desarrollo   de   las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4"/>
                      <w:sz w:val="20"/>
                      <w:szCs w:val="20"/>
                      <w:lang w:val="es-ES_tradnl" w:eastAsia="en-US"/>
                    </w:rPr>
                    <w:t>las     acciones    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D923AD">
                    <w:rPr>
                      <w:rFonts w:eastAsia="Calibri"/>
                      <w:color w:val="585858"/>
                      <w:spacing w:val="-15"/>
                      <w:sz w:val="20"/>
                      <w:szCs w:val="20"/>
                      <w:lang w:val="es-ES_tradnl" w:eastAsia="en-US"/>
                    </w:rPr>
                    <w:t>coevaluación</w:t>
                  </w:r>
                  <w:proofErr w:type="spellEnd"/>
                  <w:proofErr w:type="gramEnd"/>
                  <w:r w:rsidRPr="00D923AD">
                    <w:rPr>
                      <w:rFonts w:eastAsia="Calibri"/>
                      <w:color w:val="585858"/>
                      <w:spacing w:val="-15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para las habilidades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tareas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mejoramiento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53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923AD">
                    <w:rPr>
                      <w:rFonts w:eastAsia="Calibri"/>
                      <w:sz w:val="20"/>
                      <w:szCs w:val="20"/>
                      <w:lang w:eastAsia="en-US"/>
                    </w:rPr>
                    <w:t>Heteroevaluación</w:t>
                  </w:r>
                  <w:proofErr w:type="spellEnd"/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 xml:space="preserve"> Énfasis en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11"/>
                      <w:sz w:val="20"/>
                      <w:szCs w:val="20"/>
                      <w:lang w:val="es-ES_tradnl" w:eastAsia="en-US"/>
                    </w:rPr>
                    <w:t>Aplicadas.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6"/>
                      <w:sz w:val="20"/>
                      <w:szCs w:val="20"/>
                      <w:lang w:val="es-ES_tradnl" w:eastAsia="en-US"/>
                    </w:rPr>
                    <w:t>Criterio: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produjeron  cambios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260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000000"/>
                      <w:sz w:val="20"/>
                      <w:szCs w:val="20"/>
                      <w:lang w:val="es-ES_tradnl" w:eastAsia="en-US"/>
                    </w:rPr>
                    <w:t>autocrítica       y       la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b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Criterio:</w:t>
                  </w: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 xml:space="preserve"> Análisis.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3"/>
                      <w:sz w:val="20"/>
                      <w:szCs w:val="20"/>
                      <w:lang w:val="es-ES_tradnl" w:eastAsia="en-US"/>
                    </w:rPr>
                    <w:t>Desempeño positivo.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z w:val="20"/>
                      <w:szCs w:val="20"/>
                      <w:lang w:val="es-ES_tradnl" w:eastAsia="en-US"/>
                    </w:rPr>
                    <w:t>positivos     en     los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23AD" w:rsidRPr="00D923AD" w:rsidTr="0002287A">
              <w:trPr>
                <w:trHeight w:hRule="exact" w:val="685"/>
              </w:trPr>
              <w:tc>
                <w:tcPr>
                  <w:tcW w:w="181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>organización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8"/>
                      <w:sz w:val="20"/>
                      <w:szCs w:val="20"/>
                      <w:lang w:val="es-ES_tradnl" w:eastAsia="en-US"/>
                    </w:rPr>
                    <w:t xml:space="preserve">.  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2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923AD">
                    <w:rPr>
                      <w:rFonts w:eastAsia="Calibri"/>
                      <w:color w:val="585858"/>
                      <w:spacing w:val="-5"/>
                      <w:sz w:val="20"/>
                      <w:szCs w:val="20"/>
                      <w:lang w:val="es-ES_tradnl" w:eastAsia="en-US"/>
                    </w:rPr>
                    <w:t>Criterio: Cambio de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>actitudes</w:t>
                  </w:r>
                  <w:proofErr w:type="gramEnd"/>
                  <w:r w:rsidRPr="00D923AD">
                    <w:rPr>
                      <w:rFonts w:eastAsia="Calibri"/>
                      <w:color w:val="585858"/>
                      <w:spacing w:val="-1"/>
                      <w:sz w:val="20"/>
                      <w:szCs w:val="20"/>
                      <w:lang w:val="es-ES_tradnl" w:eastAsia="en-US"/>
                    </w:rPr>
                    <w:t xml:space="preserve"> negativas.</w:t>
                  </w:r>
                </w:p>
                <w:p w:rsidR="00D923AD" w:rsidRPr="00D923AD" w:rsidRDefault="00D923AD" w:rsidP="00D923A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3604D" w:rsidRPr="003C7B79" w:rsidRDefault="0053604D" w:rsidP="0053604D">
            <w:pPr>
              <w:pStyle w:val="Prrafodelista"/>
              <w:tabs>
                <w:tab w:val="left" w:pos="1050"/>
              </w:tabs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lastRenderedPageBreak/>
        <w:t>Medios o fuentes de verificación</w:t>
      </w:r>
    </w:p>
    <w:p w:rsidR="00673BFC" w:rsidRDefault="00673BFC" w:rsidP="00673BFC">
      <w:pPr>
        <w:pStyle w:val="Prrafodelista"/>
        <w:rPr>
          <w:rFonts w:ascii="Arial" w:hAnsi="Arial" w:cs="Arial"/>
          <w:szCs w:val="24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4"/>
      </w:tblGrid>
      <w:tr w:rsidR="00673BFC" w:rsidRPr="003C7B79" w:rsidTr="0039526B">
        <w:tc>
          <w:tcPr>
            <w:tcW w:w="12724" w:type="dxa"/>
          </w:tcPr>
          <w:p w:rsidR="0053604D" w:rsidRDefault="0053604D" w:rsidP="00536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color w:val="464646"/>
                <w:spacing w:val="-7"/>
                <w:sz w:val="20"/>
                <w:szCs w:val="20"/>
                <w:lang w:val="es-ES_tradnl"/>
              </w:rPr>
            </w:pPr>
            <w:r w:rsidRPr="0053604D">
              <w:rPr>
                <w:rFonts w:ascii="Arial" w:hAnsi="Arial" w:cs="Arial"/>
                <w:color w:val="464646"/>
                <w:spacing w:val="-4"/>
                <w:sz w:val="20"/>
                <w:szCs w:val="20"/>
                <w:lang w:val="es-ES_tradnl"/>
              </w:rPr>
              <w:t xml:space="preserve">Los aprendientes serán informados acerca de los procedimientos y actividades que se llevarán a </w:t>
            </w:r>
            <w:r w:rsidRPr="0053604D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 xml:space="preserve">cabo para la </w:t>
            </w:r>
            <w:proofErr w:type="spellStart"/>
            <w:r w:rsidRPr="0053604D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>potencialización</w:t>
            </w:r>
            <w:proofErr w:type="spellEnd"/>
            <w:r w:rsidRPr="0053604D">
              <w:rPr>
                <w:rFonts w:ascii="Arial" w:hAnsi="Arial" w:cs="Arial"/>
                <w:color w:val="464646"/>
                <w:sz w:val="20"/>
                <w:szCs w:val="20"/>
                <w:lang w:val="es-ES_tradnl"/>
              </w:rPr>
              <w:t xml:space="preserve"> de "aprender a pensar", "aprender a aprender", "aprender a </w:t>
            </w:r>
            <w:r w:rsidRPr="0053604D">
              <w:rPr>
                <w:rFonts w:ascii="Arial" w:hAnsi="Arial" w:cs="Arial"/>
                <w:color w:val="464646"/>
                <w:spacing w:val="-7"/>
                <w:sz w:val="20"/>
                <w:szCs w:val="20"/>
                <w:lang w:val="es-ES_tradnl"/>
              </w:rPr>
              <w:t>hacer”</w:t>
            </w:r>
            <w:r>
              <w:rPr>
                <w:rFonts w:ascii="Arial" w:hAnsi="Arial" w:cs="Arial"/>
                <w:color w:val="464646"/>
                <w:spacing w:val="-7"/>
                <w:sz w:val="20"/>
                <w:szCs w:val="20"/>
                <w:lang w:val="es-ES_tradnl"/>
              </w:rPr>
              <w:t>, “aprender a convivir”</w:t>
            </w:r>
            <w:r w:rsidRPr="0053604D">
              <w:rPr>
                <w:rFonts w:ascii="Arial" w:hAnsi="Arial" w:cs="Arial"/>
                <w:color w:val="464646"/>
                <w:spacing w:val="-7"/>
                <w:sz w:val="20"/>
                <w:szCs w:val="20"/>
                <w:lang w:val="es-ES_tradnl"/>
              </w:rPr>
              <w:t>.</w:t>
            </w:r>
          </w:p>
          <w:p w:rsidR="009024A0" w:rsidRPr="0053604D" w:rsidRDefault="009024A0" w:rsidP="005360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3BFC" w:rsidRPr="000A3C03" w:rsidRDefault="0053604D" w:rsidP="000A3C03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604D">
              <w:rPr>
                <w:rFonts w:ascii="Arial" w:hAnsi="Arial" w:cs="Arial"/>
                <w:color w:val="434343"/>
                <w:spacing w:val="-3"/>
                <w:sz w:val="20"/>
                <w:szCs w:val="20"/>
                <w:lang w:val="es-ES_tradnl"/>
              </w:rPr>
              <w:t xml:space="preserve">La propuesta contiene cada uno de los momentos en los que el aprendiente debe desarrollar las </w:t>
            </w:r>
            <w:r w:rsidRPr="0053604D">
              <w:rPr>
                <w:rFonts w:ascii="Arial" w:hAnsi="Arial" w:cs="Arial"/>
                <w:color w:val="434343"/>
                <w:spacing w:val="-5"/>
                <w:sz w:val="20"/>
                <w:szCs w:val="20"/>
                <w:lang w:val="es-ES_tradnl"/>
              </w:rPr>
              <w:t xml:space="preserve">actividades con sus respectivos </w:t>
            </w:r>
            <w:r w:rsidR="000A3C03" w:rsidRPr="0053604D">
              <w:rPr>
                <w:rFonts w:ascii="Arial" w:hAnsi="Arial" w:cs="Arial"/>
                <w:color w:val="434343"/>
                <w:spacing w:val="-5"/>
                <w:sz w:val="20"/>
                <w:szCs w:val="20"/>
                <w:lang w:val="es-ES_tradnl"/>
              </w:rPr>
              <w:t>productos</w:t>
            </w:r>
            <w:r w:rsidR="000A3C03">
              <w:rPr>
                <w:rFonts w:ascii="Arial" w:hAnsi="Arial" w:cs="Arial"/>
                <w:color w:val="434343"/>
                <w:spacing w:val="-5"/>
                <w:sz w:val="20"/>
                <w:szCs w:val="20"/>
                <w:lang w:val="es-ES_tradnl"/>
              </w:rPr>
              <w:t xml:space="preserve"> que dará como resultado ELPORTAFOLIO</w:t>
            </w:r>
            <w:r>
              <w:rPr>
                <w:rFonts w:ascii="Arial" w:hAnsi="Arial" w:cs="Arial"/>
                <w:color w:val="434343"/>
                <w:spacing w:val="-5"/>
                <w:sz w:val="20"/>
                <w:szCs w:val="20"/>
                <w:lang w:val="es-ES_tradnl"/>
              </w:rPr>
              <w:t>; para ello se ha diseñado la guía:</w:t>
            </w: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 xml:space="preserve"> </w:t>
            </w:r>
            <w:r w:rsidRPr="0053604D">
              <w:rPr>
                <w:rFonts w:asciiTheme="majorHAnsi" w:eastAsiaTheme="majorEastAsia" w:hAnsiTheme="majorHAnsi" w:cstheme="majorBidi"/>
                <w:sz w:val="20"/>
                <w:szCs w:val="20"/>
              </w:rPr>
              <w:t>ACTIVIDADES, ESTRATEGIAS Y  TECNICAS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</w:t>
            </w:r>
            <w:r w:rsidRPr="005360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DE  APRENDIZAJE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, </w:t>
            </w:r>
            <w:r w:rsidRPr="0053604D">
              <w:rPr>
                <w:rFonts w:ascii="Arial" w:eastAsiaTheme="majorEastAsia" w:hAnsi="Arial" w:cs="Arial"/>
                <w:sz w:val="20"/>
                <w:szCs w:val="20"/>
              </w:rPr>
              <w:t>la cual contiene entre otras, la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53604D">
              <w:rPr>
                <w:rFonts w:ascii="Arial" w:hAnsi="Arial" w:cs="Arial"/>
                <w:color w:val="434343"/>
                <w:spacing w:val="-1"/>
                <w:sz w:val="20"/>
                <w:szCs w:val="20"/>
                <w:lang w:val="es-ES_tradnl"/>
              </w:rPr>
              <w:t xml:space="preserve">Guía S.Q.A, descripción de un concepto y </w:t>
            </w:r>
            <w:proofErr w:type="spellStart"/>
            <w:r w:rsidRPr="0053604D">
              <w:rPr>
                <w:rFonts w:ascii="Arial" w:hAnsi="Arial" w:cs="Arial"/>
                <w:color w:val="434343"/>
                <w:spacing w:val="-1"/>
                <w:sz w:val="20"/>
                <w:szCs w:val="20"/>
                <w:lang w:val="es-ES_tradnl"/>
              </w:rPr>
              <w:t>coevaluación</w:t>
            </w:r>
            <w:proofErr w:type="spellEnd"/>
            <w:r w:rsidRPr="0053604D">
              <w:rPr>
                <w:rFonts w:ascii="Arial" w:hAnsi="Arial" w:cs="Arial"/>
                <w:color w:val="434343"/>
                <w:spacing w:val="-1"/>
                <w:sz w:val="20"/>
                <w:szCs w:val="20"/>
                <w:lang w:val="es-ES_tradnl"/>
              </w:rPr>
              <w:t xml:space="preserve">, procedimiento de la lectura </w:t>
            </w:r>
            <w:proofErr w:type="spellStart"/>
            <w:r w:rsidRPr="0053604D">
              <w:rPr>
                <w:rFonts w:ascii="Arial" w:hAnsi="Arial" w:cs="Arial"/>
                <w:color w:val="434343"/>
                <w:sz w:val="20"/>
                <w:szCs w:val="20"/>
                <w:lang w:val="es-ES_tradnl"/>
              </w:rPr>
              <w:t>autorregulada</w:t>
            </w:r>
            <w:proofErr w:type="spellEnd"/>
            <w:r w:rsidRPr="0053604D">
              <w:rPr>
                <w:rFonts w:ascii="Arial" w:hAnsi="Arial" w:cs="Arial"/>
                <w:color w:val="434343"/>
                <w:sz w:val="20"/>
                <w:szCs w:val="20"/>
                <w:lang w:val="es-ES_tradnl"/>
              </w:rPr>
              <w:t xml:space="preserve">, instrucciones y ejercicios para las habilidades de pensamiento (inducción, deducción, abstracción, comparación y contraste, toma de decisiones), </w:t>
            </w:r>
            <w:r w:rsidRPr="0053604D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>autoevaluación de procesos, fichas de es</w:t>
            </w:r>
            <w:r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>tudio,</w:t>
            </w:r>
            <w:r w:rsidRPr="0053604D">
              <w:rPr>
                <w:rFonts w:ascii="Arial" w:hAnsi="Arial" w:cs="Arial"/>
                <w:color w:val="434343"/>
                <w:sz w:val="20"/>
                <w:szCs w:val="20"/>
                <w:lang w:val="es-ES_tradnl"/>
              </w:rPr>
              <w:t xml:space="preserve"> instrucciones para </w:t>
            </w:r>
            <w:r w:rsidRPr="0053604D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 xml:space="preserve">organizar </w:t>
            </w:r>
            <w:r w:rsidR="000A3C03" w:rsidRPr="0053604D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>el portafolio</w:t>
            </w:r>
            <w:r w:rsidRPr="0053604D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 xml:space="preserve">, </w:t>
            </w:r>
            <w:r w:rsidR="000A3C03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 xml:space="preserve">e instrucciones para el pasatiempo filosófico. Jurado 13, </w:t>
            </w:r>
            <w:proofErr w:type="gramStart"/>
            <w:r w:rsidR="000A3C03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>foros ,</w:t>
            </w:r>
            <w:proofErr w:type="gramEnd"/>
            <w:r w:rsidR="000A3C03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 xml:space="preserve"> álbum filosófico, la sustentación.</w:t>
            </w:r>
            <w:r w:rsidRPr="0053604D">
              <w:rPr>
                <w:rFonts w:ascii="Arial" w:hAnsi="Arial" w:cs="Arial"/>
                <w:color w:val="434343"/>
                <w:spacing w:val="-4"/>
                <w:sz w:val="20"/>
                <w:szCs w:val="20"/>
                <w:lang w:val="es-ES_tradnl"/>
              </w:rPr>
              <w:t xml:space="preserve"> </w:t>
            </w:r>
            <w:r w:rsidRPr="0053604D">
              <w:rPr>
                <w:rFonts w:ascii="Arial" w:hAnsi="Arial" w:cs="Arial"/>
                <w:color w:val="434343"/>
                <w:spacing w:val="-3"/>
                <w:sz w:val="20"/>
                <w:szCs w:val="20"/>
                <w:lang w:val="es-ES_tradnl"/>
              </w:rPr>
              <w:t xml:space="preserve">Estos productos ayudarán a la activación cognitiva, el desarrollo de habilidades y la generación </w:t>
            </w:r>
            <w:r w:rsidRPr="0053604D">
              <w:rPr>
                <w:rFonts w:ascii="Arial" w:hAnsi="Arial" w:cs="Arial"/>
                <w:color w:val="434343"/>
                <w:spacing w:val="-6"/>
                <w:sz w:val="20"/>
                <w:szCs w:val="20"/>
                <w:lang w:val="es-ES_tradnl"/>
              </w:rPr>
              <w:t>de hábitos académicos.</w:t>
            </w:r>
          </w:p>
          <w:p w:rsidR="00673BFC" w:rsidRPr="003C7B79" w:rsidRDefault="00673BFC" w:rsidP="0039526B">
            <w:pPr>
              <w:rPr>
                <w:rFonts w:ascii="Arial" w:hAnsi="Arial" w:cs="Arial"/>
              </w:rPr>
            </w:pPr>
          </w:p>
        </w:tc>
      </w:tr>
    </w:tbl>
    <w:p w:rsidR="00673BFC" w:rsidRDefault="00673BFC" w:rsidP="00673BFC">
      <w:pPr>
        <w:rPr>
          <w:rFonts w:ascii="Arial" w:hAnsi="Arial" w:cs="Arial"/>
        </w:rPr>
      </w:pPr>
    </w:p>
    <w:p w:rsidR="00673BFC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t>Sostenibilidad de los resultados</w:t>
      </w:r>
    </w:p>
    <w:tbl>
      <w:tblPr>
        <w:tblW w:w="126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7"/>
      </w:tblGrid>
      <w:tr w:rsidR="00673BFC" w:rsidRPr="00836DB9" w:rsidTr="0039526B">
        <w:tc>
          <w:tcPr>
            <w:tcW w:w="12667" w:type="dxa"/>
          </w:tcPr>
          <w:p w:rsidR="00673BFC" w:rsidRPr="00517AA8" w:rsidRDefault="009024A0" w:rsidP="0051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024A0">
              <w:rPr>
                <w:rFonts w:ascii="Arial" w:hAnsi="Arial" w:cs="Arial"/>
                <w:color w:val="525252"/>
                <w:spacing w:val="-3"/>
                <w:sz w:val="20"/>
                <w:szCs w:val="20"/>
                <w:lang w:val="es-ES_tradnl"/>
              </w:rPr>
              <w:t xml:space="preserve">La propuesta es una guía u orientación para el proceso pedagógico; pues </w:t>
            </w:r>
            <w:r w:rsidRPr="009024A0">
              <w:rPr>
                <w:rFonts w:ascii="Arial" w:hAnsi="Arial" w:cs="Arial"/>
                <w:color w:val="525252"/>
                <w:spacing w:val="-5"/>
                <w:sz w:val="20"/>
                <w:szCs w:val="20"/>
                <w:lang w:val="es-ES_tradnl"/>
              </w:rPr>
              <w:t xml:space="preserve">permite analizar en forma global los logros y dificultades o limitaciones del estudiante y las </w:t>
            </w:r>
            <w:r w:rsidRPr="009024A0">
              <w:rPr>
                <w:rFonts w:ascii="Arial" w:hAnsi="Arial" w:cs="Arial"/>
                <w:color w:val="525252"/>
                <w:spacing w:val="-6"/>
                <w:sz w:val="20"/>
                <w:szCs w:val="20"/>
                <w:lang w:val="es-ES_tradnl"/>
              </w:rPr>
              <w:t>circunstancias que, como factores asociados, inciden en su proceso de formación. Con base en</w:t>
            </w:r>
            <w:r w:rsidRPr="009024A0">
              <w:rPr>
                <w:rFonts w:ascii="Arial" w:hAnsi="Arial" w:cs="Arial"/>
                <w:color w:val="525252"/>
                <w:sz w:val="20"/>
                <w:szCs w:val="20"/>
                <w:lang w:val="es-ES_tradnl"/>
              </w:rPr>
              <w:t xml:space="preserve"> lo anterior, se  planearán y adaptarán estrategias de aprendizaje y actividades que </w:t>
            </w:r>
            <w:r w:rsidRPr="009024A0">
              <w:rPr>
                <w:rFonts w:ascii="Arial" w:hAnsi="Arial" w:cs="Arial"/>
                <w:color w:val="525252"/>
                <w:spacing w:val="-1"/>
                <w:sz w:val="20"/>
                <w:szCs w:val="20"/>
                <w:lang w:val="es-ES_tradnl"/>
              </w:rPr>
              <w:t xml:space="preserve">coadyuven a solucionar esta situación. De otro lado el estudiante tiene una herramienta </w:t>
            </w:r>
            <w:r w:rsidRPr="009024A0">
              <w:rPr>
                <w:rFonts w:ascii="Arial" w:hAnsi="Arial" w:cs="Arial"/>
                <w:color w:val="525252"/>
                <w:spacing w:val="-5"/>
                <w:sz w:val="20"/>
                <w:szCs w:val="20"/>
                <w:lang w:val="es-ES_tradnl"/>
              </w:rPr>
              <w:t xml:space="preserve">valiosísima que le permitirá detectar las fallas o debilidades en su proceso de aprendizaje </w:t>
            </w:r>
            <w:r w:rsidR="00D923AD" w:rsidRPr="009024A0">
              <w:rPr>
                <w:rFonts w:ascii="Arial" w:hAnsi="Arial" w:cs="Arial"/>
                <w:color w:val="525252"/>
                <w:spacing w:val="-5"/>
                <w:sz w:val="20"/>
                <w:szCs w:val="20"/>
                <w:lang w:val="es-ES_tradnl"/>
              </w:rPr>
              <w:t>y</w:t>
            </w:r>
            <w:r w:rsidR="00D923AD">
              <w:rPr>
                <w:rFonts w:ascii="Arial" w:hAnsi="Arial" w:cs="Arial"/>
                <w:color w:val="525252"/>
                <w:spacing w:val="-5"/>
                <w:sz w:val="20"/>
                <w:szCs w:val="20"/>
                <w:lang w:val="es-ES_tradnl"/>
              </w:rPr>
              <w:t xml:space="preserve"> el cumplimiento de la norma;</w:t>
            </w:r>
            <w:r w:rsidRPr="009024A0">
              <w:rPr>
                <w:rFonts w:ascii="Arial" w:hAnsi="Arial" w:cs="Arial"/>
                <w:color w:val="525252"/>
                <w:spacing w:val="-5"/>
                <w:sz w:val="20"/>
                <w:szCs w:val="20"/>
                <w:lang w:val="es-ES_tradnl"/>
              </w:rPr>
              <w:t xml:space="preserve"> a </w:t>
            </w:r>
            <w:r w:rsidRPr="009024A0">
              <w:rPr>
                <w:rFonts w:ascii="Arial" w:hAnsi="Arial" w:cs="Arial"/>
                <w:color w:val="525252"/>
                <w:spacing w:val="-1"/>
                <w:sz w:val="20"/>
                <w:szCs w:val="20"/>
                <w:lang w:val="es-ES_tradnl"/>
              </w:rPr>
              <w:t>la vez proponer acciones de mejoramiento</w:t>
            </w:r>
            <w:r w:rsidR="00D923AD">
              <w:rPr>
                <w:rFonts w:ascii="Arial" w:hAnsi="Arial" w:cs="Arial"/>
                <w:color w:val="525252"/>
                <w:spacing w:val="-1"/>
                <w:sz w:val="20"/>
                <w:szCs w:val="20"/>
                <w:lang w:val="es-ES_tradnl"/>
              </w:rPr>
              <w:t xml:space="preserve"> para no desistir en el cumplimiento de los deberes</w:t>
            </w:r>
            <w:r w:rsidRPr="009024A0">
              <w:rPr>
                <w:rFonts w:ascii="Arial" w:hAnsi="Arial" w:cs="Arial"/>
                <w:color w:val="525252"/>
                <w:spacing w:val="-1"/>
                <w:sz w:val="20"/>
                <w:szCs w:val="20"/>
                <w:lang w:val="es-ES_tradnl"/>
              </w:rPr>
              <w:t xml:space="preserve">. Finalmente, a través de la institución se </w:t>
            </w:r>
            <w:r w:rsidRPr="009024A0">
              <w:rPr>
                <w:rFonts w:ascii="Arial" w:hAnsi="Arial" w:cs="Arial"/>
                <w:color w:val="525252"/>
                <w:spacing w:val="-2"/>
                <w:sz w:val="20"/>
                <w:szCs w:val="20"/>
                <w:lang w:val="es-ES_tradnl"/>
              </w:rPr>
              <w:t xml:space="preserve">implementarán asesorías psicológicas, educativas, recursos (textos, videos, etc.) que le </w:t>
            </w:r>
            <w:r w:rsidRPr="009024A0">
              <w:rPr>
                <w:rFonts w:ascii="Arial" w:hAnsi="Arial" w:cs="Arial"/>
                <w:color w:val="525252"/>
                <w:spacing w:val="-8"/>
                <w:sz w:val="20"/>
                <w:szCs w:val="20"/>
                <w:lang w:val="es-ES_tradnl"/>
              </w:rPr>
              <w:t>faciliten al estudiante su mejoría en el</w:t>
            </w:r>
            <w:r w:rsidRPr="009024A0">
              <w:rPr>
                <w:rFonts w:ascii="Arial" w:hAnsi="Arial" w:cs="Arial"/>
                <w:b/>
                <w:color w:val="525252"/>
                <w:spacing w:val="-8"/>
                <w:sz w:val="20"/>
                <w:szCs w:val="20"/>
                <w:lang w:val="es-ES_tradnl"/>
              </w:rPr>
              <w:t xml:space="preserve"> SER, SABER</w:t>
            </w:r>
            <w:r>
              <w:rPr>
                <w:rFonts w:ascii="Arial" w:hAnsi="Arial" w:cs="Arial"/>
                <w:b/>
                <w:color w:val="525252"/>
                <w:spacing w:val="-8"/>
                <w:sz w:val="20"/>
                <w:szCs w:val="20"/>
                <w:lang w:val="es-ES_tradnl"/>
              </w:rPr>
              <w:t>,</w:t>
            </w:r>
            <w:r w:rsidRPr="009024A0">
              <w:rPr>
                <w:rFonts w:ascii="Arial" w:hAnsi="Arial" w:cs="Arial"/>
                <w:b/>
                <w:color w:val="525252"/>
                <w:spacing w:val="-8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525252"/>
                <w:spacing w:val="-8"/>
                <w:sz w:val="20"/>
                <w:szCs w:val="20"/>
                <w:lang w:val="es-ES_tradnl"/>
              </w:rPr>
              <w:t>HACER Y CONVIVIR</w:t>
            </w:r>
            <w:r w:rsidR="00517AA8">
              <w:rPr>
                <w:rFonts w:ascii="Arial" w:hAnsi="Arial" w:cs="Arial"/>
                <w:b/>
                <w:color w:val="525252"/>
                <w:spacing w:val="-8"/>
                <w:sz w:val="20"/>
                <w:szCs w:val="20"/>
                <w:lang w:val="es-ES_tradnl"/>
              </w:rPr>
              <w:t>.</w:t>
            </w:r>
          </w:p>
        </w:tc>
      </w:tr>
    </w:tbl>
    <w:p w:rsidR="00673BFC" w:rsidRPr="00DD1C07" w:rsidRDefault="00673BFC" w:rsidP="00673BFC">
      <w:pPr>
        <w:ind w:left="57"/>
        <w:jc w:val="both"/>
        <w:rPr>
          <w:rFonts w:ascii="Arial" w:hAnsi="Arial" w:cs="Arial"/>
          <w:b/>
        </w:rPr>
      </w:pPr>
    </w:p>
    <w:p w:rsidR="00673BFC" w:rsidRPr="00DD1C07" w:rsidRDefault="00673BFC" w:rsidP="00673BF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C07">
        <w:rPr>
          <w:rFonts w:ascii="Arial" w:hAnsi="Arial" w:cs="Arial"/>
          <w:b/>
        </w:rPr>
        <w:t>Bibliografía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4"/>
      </w:tblGrid>
      <w:tr w:rsidR="00673BFC" w:rsidRPr="00836DB9" w:rsidTr="0039526B">
        <w:tc>
          <w:tcPr>
            <w:tcW w:w="12724" w:type="dxa"/>
          </w:tcPr>
          <w:p w:rsidR="00517AA8" w:rsidRDefault="00517AA8" w:rsidP="00517AA8">
            <w:pPr>
              <w:rPr>
                <w:rFonts w:ascii="Arial" w:hAnsi="Arial"/>
                <w:b/>
                <w:sz w:val="20"/>
                <w:lang w:eastAsia="ar-SA"/>
              </w:rPr>
            </w:pP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384" w:after="0" w:line="37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2"/>
                <w:sz w:val="20"/>
                <w:szCs w:val="20"/>
                <w:lang w:val="es-ES_tradnl"/>
              </w:rPr>
              <w:t xml:space="preserve">Díaz Barriga, Arceo Frida.   Hernández Rojas Gerardo.   Estrategias  Docentes para un </w:t>
            </w:r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 xml:space="preserve">Aprendizaje Significativo. </w:t>
            </w: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>Mc.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>Graw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 xml:space="preserve"> Hill.   2.000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77" w:after="0" w:line="7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Filosofía 10° Educar Editores, 1.996.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7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Filosofía I  Editorial Santillana.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7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 xml:space="preserve">Gaicano R, Alberto. Revolución Educativa, Ed., Siglo </w:t>
            </w:r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</w:rPr>
              <w:t xml:space="preserve">XXI. </w:t>
            </w:r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>Editores 1997.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7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Guías de Aprendizaje Autónomo: A.B.C. (Especialización Para el Desarrollo del Aprendizaje Autónomo).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763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>InsuastyRodríguez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 xml:space="preserve">, Luis Delfín. Aprendizaje Autónomo. </w:t>
            </w:r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En E.P.D.A.A-</w:t>
            </w:r>
            <w:r w:rsidRPr="00517AA8">
              <w:rPr>
                <w:rFonts w:ascii="Arial" w:hAnsi="Arial" w:cs="Arial"/>
                <w:b/>
                <w:color w:val="4F4F4F"/>
                <w:spacing w:val="-5"/>
                <w:sz w:val="20"/>
                <w:szCs w:val="20"/>
                <w:lang w:val="es-ES_tradnl"/>
              </w:rPr>
              <w:t>D.A.T.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317" w:after="0" w:line="374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4"/>
                <w:sz w:val="20"/>
                <w:szCs w:val="20"/>
                <w:lang w:val="es-ES_tradnl"/>
              </w:rPr>
              <w:t>Kamii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4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4"/>
                <w:sz w:val="20"/>
                <w:szCs w:val="20"/>
                <w:lang w:val="es-ES_tradnl"/>
              </w:rPr>
              <w:t>Constance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4"/>
                <w:sz w:val="20"/>
                <w:szCs w:val="20"/>
                <w:lang w:val="es-ES_tradnl"/>
              </w:rPr>
              <w:t>. La Autonomía como Finalidad de la Educación: Implicaciones de la</w:t>
            </w:r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 xml:space="preserve"> Teoría de </w:t>
            </w: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Piaget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7"/>
                <w:sz w:val="20"/>
                <w:szCs w:val="20"/>
                <w:lang w:val="es-ES_tradnl"/>
              </w:rPr>
              <w:t>. En E.P.D.A.A</w:t>
            </w:r>
          </w:p>
          <w:p w:rsidR="00517AA8" w:rsidRPr="00517AA8" w:rsidRDefault="00517AA8" w:rsidP="00517AA8">
            <w:pPr>
              <w:pStyle w:val="Prrafodelista"/>
              <w:shd w:val="clear" w:color="auto" w:fill="FFFFFF"/>
              <w:autoSpaceDE w:val="0"/>
              <w:autoSpaceDN w:val="0"/>
              <w:adjustRightInd w:val="0"/>
              <w:spacing w:before="317" w:line="374" w:lineRule="exact"/>
              <w:ind w:left="17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 xml:space="preserve">Manual de Convivencia de la I.E. Técnico Comercial Hernando Navia Varón </w:t>
            </w:r>
          </w:p>
          <w:p w:rsidR="00517AA8" w:rsidRPr="00517AA8" w:rsidRDefault="00517AA8" w:rsidP="00517AA8">
            <w:pPr>
              <w:pStyle w:val="Prrafodelista"/>
              <w:ind w:left="17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>Marcovic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>Michalo</w:t>
            </w:r>
            <w:proofErr w:type="spellEnd"/>
            <w:r w:rsidRPr="00517AA8">
              <w:rPr>
                <w:rFonts w:ascii="Arial" w:hAnsi="Arial" w:cs="Arial"/>
                <w:b/>
                <w:color w:val="4F4F4F"/>
                <w:spacing w:val="-6"/>
                <w:sz w:val="20"/>
                <w:szCs w:val="20"/>
                <w:lang w:val="es-ES_tradnl"/>
              </w:rPr>
              <w:t xml:space="preserve">. </w:t>
            </w:r>
            <w:r w:rsidRPr="00517AA8">
              <w:rPr>
                <w:rFonts w:ascii="Arial" w:hAnsi="Arial" w:cs="Arial"/>
                <w:b/>
                <w:i/>
                <w:iCs/>
                <w:color w:val="000000"/>
                <w:spacing w:val="-1"/>
                <w:sz w:val="20"/>
                <w:szCs w:val="20"/>
                <w:lang w:val="es-ES_tradnl"/>
              </w:rPr>
              <w:t>Filosofa y Crítica. Ed. Alianza 1985.   Pág. 29.</w:t>
            </w:r>
          </w:p>
          <w:p w:rsidR="00517AA8" w:rsidRPr="00517AA8" w:rsidRDefault="00517AA8" w:rsidP="00517AA8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7AA8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s-ES_tradnl"/>
              </w:rPr>
              <w:lastRenderedPageBreak/>
              <w:t>Marquinez</w:t>
            </w:r>
            <w:proofErr w:type="spellEnd"/>
            <w:r w:rsidRPr="00517AA8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  <w:lang w:val="es-ES_tradnl"/>
              </w:rPr>
              <w:t xml:space="preserve">, Germán, otros.    Filosofía en Perspectiva Latinoamericana.    Ed. Grijalbo, </w:t>
            </w:r>
            <w:r w:rsidRPr="00517AA8">
              <w:rPr>
                <w:rFonts w:ascii="Arial" w:hAnsi="Arial" w:cs="Arial"/>
                <w:b/>
                <w:color w:val="000000"/>
                <w:spacing w:val="-20"/>
                <w:sz w:val="20"/>
                <w:szCs w:val="20"/>
                <w:lang w:val="es-ES_tradnl"/>
              </w:rPr>
              <w:t>1.979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394" w:line="374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7AA8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ES_tradnl"/>
              </w:rPr>
              <w:t>Nidelcoff</w:t>
            </w:r>
            <w:proofErr w:type="spellEnd"/>
            <w:r w:rsidRPr="00517AA8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ES_tradnl"/>
              </w:rPr>
              <w:t xml:space="preserve">, María Teresa - ¿Maestro Pueblo o Maestro Gendarme? ECOE ediciones </w:t>
            </w:r>
            <w:r w:rsidRPr="00517AA8">
              <w:rPr>
                <w:rFonts w:ascii="Arial" w:hAnsi="Arial" w:cs="Arial"/>
                <w:b/>
                <w:color w:val="000000"/>
                <w:spacing w:val="-20"/>
                <w:sz w:val="20"/>
                <w:szCs w:val="20"/>
                <w:lang w:val="es-ES_tradnl"/>
              </w:rPr>
              <w:t>1.979.</w:t>
            </w:r>
          </w:p>
          <w:p w:rsidR="00517AA8" w:rsidRPr="00517AA8" w:rsidRDefault="00517AA8" w:rsidP="00517AA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AA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es-ES_tradnl"/>
              </w:rPr>
              <w:t xml:space="preserve">Ortega y Gasset, José - La Idea de Principio en Leibniz. Ed. Siglo </w:t>
            </w:r>
            <w:r w:rsidRPr="00517AA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 xml:space="preserve">XXI </w:t>
            </w:r>
            <w:r w:rsidRPr="00517AA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  <w:lang w:val="es-ES_tradnl"/>
              </w:rPr>
              <w:t>Editores 1970</w:t>
            </w:r>
            <w:r w:rsidRPr="00517AA8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es-ES_tradnl"/>
              </w:rPr>
              <w:t>.</w:t>
            </w:r>
          </w:p>
          <w:p w:rsidR="00673BFC" w:rsidRPr="00836DB9" w:rsidRDefault="00673BFC" w:rsidP="0039526B">
            <w:pPr>
              <w:rPr>
                <w:rFonts w:ascii="Arial" w:hAnsi="Arial" w:cs="Arial"/>
              </w:rPr>
            </w:pPr>
          </w:p>
          <w:p w:rsidR="00673BFC" w:rsidRPr="00836DB9" w:rsidRDefault="00673BFC" w:rsidP="0039526B">
            <w:pPr>
              <w:rPr>
                <w:rFonts w:ascii="Arial" w:hAnsi="Arial" w:cs="Arial"/>
              </w:rPr>
            </w:pPr>
          </w:p>
        </w:tc>
      </w:tr>
    </w:tbl>
    <w:p w:rsidR="00517AA8" w:rsidRDefault="00517AA8" w:rsidP="00673BFC">
      <w:pPr>
        <w:rPr>
          <w:rFonts w:ascii="Arial" w:hAnsi="Arial" w:cs="Arial"/>
          <w:b/>
        </w:rPr>
      </w:pPr>
    </w:p>
    <w:p w:rsidR="00517AA8" w:rsidRDefault="00517AA8" w:rsidP="00673BFC">
      <w:pPr>
        <w:rPr>
          <w:rFonts w:ascii="Arial" w:hAnsi="Arial" w:cs="Arial"/>
          <w:b/>
        </w:rPr>
      </w:pPr>
    </w:p>
    <w:p w:rsidR="00517AA8" w:rsidRDefault="00517AA8" w:rsidP="00673BFC">
      <w:pPr>
        <w:rPr>
          <w:rFonts w:ascii="Arial" w:hAnsi="Arial" w:cs="Arial"/>
          <w:b/>
        </w:rPr>
      </w:pPr>
    </w:p>
    <w:p w:rsidR="00517AA8" w:rsidRDefault="00517AA8" w:rsidP="00673BFC">
      <w:pPr>
        <w:rPr>
          <w:rFonts w:ascii="Arial" w:hAnsi="Arial" w:cs="Arial"/>
          <w:b/>
        </w:rPr>
      </w:pPr>
    </w:p>
    <w:p w:rsidR="00517AA8" w:rsidRDefault="00517AA8" w:rsidP="00673BFC">
      <w:pPr>
        <w:rPr>
          <w:rFonts w:ascii="Arial" w:hAnsi="Arial" w:cs="Arial"/>
          <w:b/>
        </w:rPr>
      </w:pPr>
    </w:p>
    <w:p w:rsidR="00517AA8" w:rsidRDefault="00673BFC" w:rsidP="00673BFC">
      <w:pPr>
        <w:rPr>
          <w:rFonts w:ascii="Arial" w:hAnsi="Arial" w:cs="Arial"/>
          <w:b/>
        </w:rPr>
      </w:pPr>
      <w:r w:rsidRPr="00C870F0">
        <w:rPr>
          <w:rFonts w:ascii="Arial" w:hAnsi="Arial" w:cs="Arial"/>
          <w:b/>
        </w:rPr>
        <w:t>ANEXO 1. PLAN OPERATIVO</w:t>
      </w:r>
    </w:p>
    <w:p w:rsidR="0039526B" w:rsidRPr="004E0606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4"/>
        <w:jc w:val="both"/>
        <w:rPr>
          <w:color w:val="505050"/>
          <w:spacing w:val="-6"/>
        </w:rPr>
      </w:pP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5"/>
        <w:jc w:val="both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000000"/>
          <w:sz w:val="20"/>
          <w:szCs w:val="20"/>
          <w:lang w:val="es-ES_tradnl"/>
        </w:rPr>
        <w:t xml:space="preserve">El sentido reflexivo y crítico se generará al unísono con el sentido propio e innovador pues a través de habilidades de pensamiento como la inducción, la deducción, la comparación y el </w:t>
      </w:r>
      <w:r w:rsidRPr="0039526B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contraste, la clasificación, la toma de decisiones irá hilvanando poco a poco su sentido crítico; </w:t>
      </w:r>
      <w:r w:rsidRPr="0039526B">
        <w:rPr>
          <w:rFonts w:ascii="Arial" w:hAnsi="Arial" w:cs="Arial"/>
          <w:color w:val="000000"/>
          <w:sz w:val="20"/>
          <w:szCs w:val="20"/>
          <w:lang w:val="es-ES_tradnl"/>
        </w:rPr>
        <w:t xml:space="preserve">éste será el resultado de la permanente interrogación acerca de su ser, saber y hacer, en </w:t>
      </w:r>
      <w:r w:rsidRPr="0039526B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 xml:space="preserve">contraste con el de sus compañeros o personas con las cuales se relaciona. De la interacción </w:t>
      </w:r>
      <w:r w:rsidRPr="0039526B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con el otro logrará cuestionar, debatir, reflexionar para así sacar sus propias conclusiones.</w:t>
      </w: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ind w:left="10" w:right="5"/>
        <w:jc w:val="both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Para que su aprendizaje sea significativo y crítico practicará permanentemente la </w:t>
      </w:r>
      <w:r w:rsidRPr="0039526B"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autoevaluación sobre su propio aprendizaje. Como consecuencia de ella podrá </w:t>
      </w:r>
      <w:proofErr w:type="spellStart"/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>autodiagnosticarse</w:t>
      </w:r>
      <w:proofErr w:type="spellEnd"/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y </w:t>
      </w:r>
      <w:proofErr w:type="spellStart"/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>autorregularse</w:t>
      </w:r>
      <w:proofErr w:type="spellEnd"/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 para su propio aprendizaje.</w:t>
      </w: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403" w:lineRule="exact"/>
        <w:ind w:left="5" w:right="14"/>
        <w:jc w:val="both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 w:rsidRPr="0039526B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 xml:space="preserve">El aprendiente </w:t>
      </w:r>
      <w:proofErr w:type="spellStart"/>
      <w:r w:rsidRPr="0039526B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>autodireccionado</w:t>
      </w:r>
      <w:proofErr w:type="spellEnd"/>
      <w:r w:rsidRPr="0039526B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 xml:space="preserve"> y </w:t>
      </w:r>
      <w:proofErr w:type="spellStart"/>
      <w:r w:rsidRPr="0039526B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>autodeterminado</w:t>
      </w:r>
      <w:proofErr w:type="spellEnd"/>
      <w:r w:rsidRPr="0039526B">
        <w:rPr>
          <w:rFonts w:ascii="Arial" w:hAnsi="Arial" w:cs="Arial"/>
          <w:color w:val="000000"/>
          <w:spacing w:val="-1"/>
          <w:sz w:val="20"/>
          <w:szCs w:val="20"/>
          <w:lang w:val="es-ES_tradnl"/>
        </w:rPr>
        <w:t xml:space="preserve"> desde la asignatura de filosofía se </w:t>
      </w:r>
      <w:r w:rsidRPr="0039526B">
        <w:rPr>
          <w:rFonts w:ascii="Arial" w:hAnsi="Arial" w:cs="Arial"/>
          <w:color w:val="000000"/>
          <w:sz w:val="20"/>
          <w:szCs w:val="20"/>
          <w:lang w:val="es-ES_tradnl"/>
        </w:rPr>
        <w:t xml:space="preserve">caracterizará porque es capaz de ser, saber y hacer con un sentido analítico y crítico con </w:t>
      </w:r>
      <w:r w:rsidRPr="0039526B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respecto a su entorno:</w:t>
      </w:r>
    </w:p>
    <w:p w:rsidR="0039526B" w:rsidRPr="0039526B" w:rsidRDefault="0039526B" w:rsidP="0039526B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03" w:lineRule="exact"/>
        <w:ind w:right="24"/>
        <w:jc w:val="both"/>
        <w:rPr>
          <w:rFonts w:ascii="Arial" w:hAnsi="Arial" w:cs="Arial"/>
          <w:b/>
          <w:color w:val="000000"/>
          <w:spacing w:val="-4"/>
          <w:sz w:val="20"/>
          <w:szCs w:val="20"/>
          <w:lang w:val="es-ES_tradnl"/>
        </w:rPr>
      </w:pPr>
      <w:r w:rsidRPr="0039526B">
        <w:rPr>
          <w:rFonts w:ascii="Arial" w:hAnsi="Arial" w:cs="Arial"/>
          <w:b/>
          <w:color w:val="000000"/>
          <w:spacing w:val="-2"/>
          <w:sz w:val="20"/>
          <w:szCs w:val="20"/>
          <w:lang w:val="es-ES_tradnl"/>
        </w:rPr>
        <w:t xml:space="preserve">Es capaz de aplicar procedimientos lógicos y coherentes a sus necesidades sentidas. Es decir, </w:t>
      </w:r>
      <w:r w:rsidRPr="0039526B">
        <w:rPr>
          <w:rFonts w:ascii="Arial" w:hAnsi="Arial" w:cs="Arial"/>
          <w:b/>
          <w:color w:val="000000"/>
          <w:spacing w:val="-4"/>
          <w:sz w:val="20"/>
          <w:szCs w:val="20"/>
          <w:lang w:val="es-ES_tradnl"/>
        </w:rPr>
        <w:t>se vuelve competente en su contexto social.</w:t>
      </w:r>
    </w:p>
    <w:p w:rsidR="0039526B" w:rsidRPr="0039526B" w:rsidRDefault="0039526B" w:rsidP="0039526B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9526B">
        <w:rPr>
          <w:rFonts w:ascii="Arial" w:hAnsi="Arial" w:cs="Arial"/>
          <w:b/>
          <w:color w:val="000000"/>
          <w:spacing w:val="-4"/>
          <w:sz w:val="20"/>
          <w:szCs w:val="20"/>
          <w:lang w:val="es-ES_tradnl"/>
        </w:rPr>
        <w:lastRenderedPageBreak/>
        <w:t>Es capaz de generar su propio conocimiento a partir de conocimientos previos.</w:t>
      </w:r>
      <w:r w:rsidRPr="0039526B">
        <w:rPr>
          <w:rFonts w:ascii="Arial" w:hAnsi="Arial" w:cs="Arial"/>
          <w:b/>
          <w:sz w:val="20"/>
          <w:szCs w:val="20"/>
        </w:rPr>
        <w:t xml:space="preserve"> </w:t>
      </w:r>
    </w:p>
    <w:p w:rsidR="0039526B" w:rsidRPr="0039526B" w:rsidRDefault="0039526B" w:rsidP="0039526B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08" w:lineRule="exact"/>
        <w:ind w:right="19"/>
        <w:jc w:val="both"/>
        <w:rPr>
          <w:rFonts w:ascii="Arial" w:hAnsi="Arial" w:cs="Arial"/>
          <w:b/>
          <w:color w:val="000000"/>
          <w:spacing w:val="-9"/>
          <w:sz w:val="20"/>
          <w:szCs w:val="20"/>
          <w:lang w:val="es-ES_tradnl"/>
        </w:rPr>
      </w:pPr>
      <w:r w:rsidRPr="0039526B">
        <w:rPr>
          <w:rFonts w:ascii="Arial" w:hAnsi="Arial" w:cs="Arial"/>
          <w:b/>
          <w:color w:val="000000"/>
          <w:sz w:val="20"/>
          <w:szCs w:val="20"/>
          <w:lang w:val="es-ES_tradnl"/>
        </w:rPr>
        <w:t xml:space="preserve">Es capaz de ser persona solidaria, tolerante, respetuosa, honesta con los miembros de la </w:t>
      </w:r>
      <w:r w:rsidRPr="0039526B">
        <w:rPr>
          <w:rFonts w:ascii="Arial" w:hAnsi="Arial" w:cs="Arial"/>
          <w:b/>
          <w:color w:val="000000"/>
          <w:spacing w:val="-9"/>
          <w:sz w:val="20"/>
          <w:szCs w:val="20"/>
          <w:lang w:val="es-ES_tradnl"/>
        </w:rPr>
        <w:t>comunidad.</w:t>
      </w:r>
    </w:p>
    <w:p w:rsidR="0039526B" w:rsidRPr="001162C9" w:rsidRDefault="0039526B" w:rsidP="0039526B">
      <w:pPr>
        <w:pStyle w:val="Prrafodelista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408" w:lineRule="exact"/>
        <w:ind w:right="19"/>
        <w:jc w:val="both"/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</w:pPr>
      <w:r w:rsidRPr="0039526B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 xml:space="preserve">Es capaz desde la observación, interpretación y argumentación reconocer las normas </w:t>
      </w:r>
      <w:r w:rsidRPr="0039526B">
        <w:rPr>
          <w:rFonts w:ascii="Arial" w:hAnsi="Arial" w:cs="Arial"/>
          <w:b/>
          <w:color w:val="000000"/>
          <w:spacing w:val="-2"/>
          <w:sz w:val="20"/>
          <w:szCs w:val="20"/>
          <w:lang w:val="es-ES_tradnl"/>
        </w:rPr>
        <w:t xml:space="preserve">elaboradas para la regulación de su comportamiento para asumirlas como base de la </w:t>
      </w:r>
      <w:r w:rsidRPr="0039526B">
        <w:rPr>
          <w:rFonts w:ascii="Arial" w:hAnsi="Arial" w:cs="Arial"/>
          <w:b/>
          <w:color w:val="000000"/>
          <w:spacing w:val="-5"/>
          <w:sz w:val="20"/>
          <w:szCs w:val="20"/>
          <w:lang w:val="es-ES_tradnl"/>
        </w:rPr>
        <w:t>convivencia, como un medio, y no como un fin.</w:t>
      </w: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before="374" w:line="365" w:lineRule="exact"/>
        <w:ind w:left="5" w:right="19"/>
        <w:jc w:val="both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2"/>
          <w:sz w:val="20"/>
          <w:szCs w:val="20"/>
          <w:lang w:val="es-ES_tradnl"/>
        </w:rPr>
        <w:t xml:space="preserve">La inducción partirá de la presentación de los beneficios de la propuesta que tiene como fin el </w:t>
      </w:r>
      <w:r w:rsidRPr="0039526B">
        <w:rPr>
          <w:rFonts w:ascii="Arial" w:hAnsi="Arial" w:cs="Arial"/>
          <w:color w:val="464646"/>
          <w:spacing w:val="-4"/>
          <w:sz w:val="20"/>
          <w:szCs w:val="20"/>
          <w:lang w:val="es-ES_tradnl"/>
        </w:rPr>
        <w:t>desarrollo de la autonomía y por contenido los siguientes tópicos.</w:t>
      </w:r>
    </w:p>
    <w:p w:rsidR="0039526B" w:rsidRPr="0039526B" w:rsidRDefault="0039526B" w:rsidP="003952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74" w:line="355" w:lineRule="exact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4"/>
          <w:sz w:val="20"/>
          <w:szCs w:val="20"/>
          <w:lang w:val="es-ES_tradnl"/>
        </w:rPr>
        <w:t xml:space="preserve">Presentación   de   las   necesidades   de   un   aprendizaje   autónomo   fundamentados   en </w:t>
      </w:r>
      <w:r w:rsidRPr="0039526B">
        <w:rPr>
          <w:rFonts w:ascii="Arial" w:hAnsi="Arial" w:cs="Arial"/>
          <w:color w:val="464646"/>
          <w:spacing w:val="-2"/>
          <w:sz w:val="20"/>
          <w:szCs w:val="20"/>
          <w:lang w:val="es-ES_tradnl"/>
        </w:rPr>
        <w:t>planteamientos teóricos.</w:t>
      </w:r>
    </w:p>
    <w:p w:rsidR="0039526B" w:rsidRPr="0039526B" w:rsidRDefault="0039526B" w:rsidP="003952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" w:line="360" w:lineRule="exact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4"/>
          <w:sz w:val="20"/>
          <w:szCs w:val="20"/>
          <w:lang w:val="es-ES_tradnl"/>
        </w:rPr>
        <w:t>Requerimiento de los participantes para realizar las actividades.</w:t>
      </w:r>
    </w:p>
    <w:p w:rsidR="0039526B" w:rsidRPr="0039526B" w:rsidRDefault="0039526B" w:rsidP="003952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exact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4"/>
          <w:sz w:val="20"/>
          <w:szCs w:val="20"/>
          <w:lang w:val="es-ES_tradnl"/>
        </w:rPr>
        <w:t>Motivación de los estudiantes.</w:t>
      </w:r>
    </w:p>
    <w:p w:rsidR="0039526B" w:rsidRPr="0039526B" w:rsidRDefault="0039526B" w:rsidP="003952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line="360" w:lineRule="exact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4"/>
          <w:sz w:val="20"/>
          <w:szCs w:val="20"/>
          <w:lang w:val="es-ES_tradnl"/>
        </w:rPr>
        <w:t>Explicación de los procedimientos a seguir.</w:t>
      </w:r>
    </w:p>
    <w:p w:rsidR="0039526B" w:rsidRPr="0039526B" w:rsidRDefault="0039526B" w:rsidP="003952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line="360" w:lineRule="exact"/>
        <w:rPr>
          <w:rFonts w:ascii="Arial" w:hAnsi="Arial" w:cs="Arial"/>
          <w:sz w:val="20"/>
          <w:szCs w:val="20"/>
        </w:rPr>
      </w:pPr>
      <w:r w:rsidRPr="0039526B">
        <w:rPr>
          <w:rFonts w:ascii="Arial" w:hAnsi="Arial" w:cs="Arial"/>
          <w:color w:val="464646"/>
          <w:spacing w:val="-5"/>
          <w:sz w:val="20"/>
          <w:szCs w:val="20"/>
          <w:lang w:val="es-ES_tradnl"/>
        </w:rPr>
        <w:t>Presentación de los componentes de aprendizaje.</w:t>
      </w: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408" w:lineRule="exact"/>
        <w:ind w:right="19"/>
        <w:jc w:val="both"/>
        <w:rPr>
          <w:rFonts w:ascii="Arial" w:hAnsi="Arial" w:cs="Arial"/>
          <w:b/>
          <w:sz w:val="20"/>
          <w:szCs w:val="20"/>
        </w:rPr>
      </w:pP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5" w:right="19"/>
        <w:jc w:val="both"/>
        <w:rPr>
          <w:rFonts w:ascii="Arial" w:hAnsi="Arial" w:cs="Arial"/>
          <w:color w:val="000000"/>
          <w:spacing w:val="-6"/>
          <w:sz w:val="20"/>
          <w:szCs w:val="20"/>
          <w:lang w:val="es-ES_tradnl"/>
        </w:rPr>
      </w:pPr>
      <w:r w:rsidRPr="0039526B">
        <w:rPr>
          <w:rFonts w:ascii="Arial" w:hAnsi="Arial" w:cs="Arial"/>
          <w:color w:val="000000"/>
          <w:sz w:val="20"/>
          <w:szCs w:val="20"/>
          <w:lang w:val="es-ES_tradnl"/>
        </w:rPr>
        <w:t xml:space="preserve">La pedagogía del aprendizaje autónomo se dimensiona desde la asignatura de filosofía, por </w:t>
      </w:r>
      <w:r w:rsidRPr="0039526B">
        <w:rPr>
          <w:rFonts w:ascii="Arial" w:hAnsi="Arial" w:cs="Arial"/>
          <w:color w:val="000000"/>
          <w:spacing w:val="-3"/>
          <w:sz w:val="20"/>
          <w:szCs w:val="20"/>
          <w:lang w:val="es-ES_tradnl"/>
        </w:rPr>
        <w:t xml:space="preserve">cuanto esta, desde su esencia, encierra en sí la construcción del pensamiento reflexivo y crítico. Por lo tanto el aprender a aprender filosofía le capacitará para su autodirección y </w:t>
      </w:r>
      <w:r w:rsidRPr="0039526B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 xml:space="preserve">autodeterminación.      </w:t>
      </w:r>
    </w:p>
    <w:p w:rsidR="0039526B" w:rsidRPr="0039526B" w:rsidRDefault="0039526B" w:rsidP="0039526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5" w:right="19"/>
        <w:jc w:val="both"/>
        <w:rPr>
          <w:rFonts w:ascii="Arial" w:hAnsi="Arial" w:cs="Arial"/>
          <w:color w:val="000000"/>
          <w:spacing w:val="-6"/>
          <w:sz w:val="20"/>
          <w:szCs w:val="20"/>
          <w:lang w:val="es-ES_tradnl"/>
        </w:rPr>
      </w:pPr>
    </w:p>
    <w:p w:rsidR="00517AA8" w:rsidRPr="00D923AD" w:rsidRDefault="0039526B" w:rsidP="00D923AD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5" w:right="19"/>
        <w:jc w:val="both"/>
        <w:rPr>
          <w:rFonts w:ascii="Arial" w:hAnsi="Arial" w:cs="Arial"/>
          <w:color w:val="000000"/>
          <w:spacing w:val="-6"/>
          <w:sz w:val="20"/>
          <w:szCs w:val="20"/>
          <w:lang w:val="es-ES_tradnl"/>
        </w:rPr>
      </w:pPr>
      <w:r w:rsidRPr="0039526B">
        <w:rPr>
          <w:rFonts w:ascii="Arial" w:hAnsi="Arial" w:cs="Arial"/>
          <w:color w:val="000000"/>
          <w:spacing w:val="-6"/>
          <w:sz w:val="20"/>
          <w:szCs w:val="20"/>
          <w:lang w:val="es-ES_tradnl"/>
        </w:rPr>
        <w:t>Con base en lo anterior se hará una prueba diagnóstica que permita identificar en los y la estudiantes sus conocimientos previos acerca de la realidad del Manual de Convivencia y su relación con la cotidianidad estudiantil.</w:t>
      </w:r>
    </w:p>
    <w:p w:rsidR="00517AA8" w:rsidRDefault="00517AA8" w:rsidP="00673BFC">
      <w:pPr>
        <w:rPr>
          <w:rFonts w:ascii="Arial" w:hAnsi="Arial" w:cs="Arial"/>
          <w:b/>
        </w:rPr>
      </w:pPr>
    </w:p>
    <w:p w:rsidR="00517AA8" w:rsidRPr="00C870F0" w:rsidRDefault="00517AA8" w:rsidP="00673BFC">
      <w:pPr>
        <w:rPr>
          <w:rFonts w:ascii="Arial" w:hAnsi="Arial" w:cs="Arial"/>
          <w:b/>
        </w:rPr>
      </w:pPr>
    </w:p>
    <w:p w:rsidR="001162C9" w:rsidRDefault="00673BFC" w:rsidP="00673B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D923AD" w:rsidRDefault="00D923AD" w:rsidP="00673BFC">
      <w:pPr>
        <w:rPr>
          <w:rFonts w:ascii="Arial" w:hAnsi="Arial" w:cs="Arial"/>
          <w:b/>
        </w:rPr>
      </w:pPr>
    </w:p>
    <w:p w:rsidR="00673BFC" w:rsidRDefault="00673BFC" w:rsidP="00673B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C870F0">
        <w:rPr>
          <w:rFonts w:ascii="Arial" w:hAnsi="Arial" w:cs="Arial"/>
          <w:b/>
        </w:rPr>
        <w:t xml:space="preserve"> 2. FICHA DE SEGUIMIENTO</w:t>
      </w: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Pr="00F8786F" w:rsidRDefault="000A694D" w:rsidP="000A694D">
      <w:pPr>
        <w:jc w:val="center"/>
        <w:rPr>
          <w:b/>
          <w:sz w:val="20"/>
          <w:szCs w:val="20"/>
          <w:lang w:val="es-ES_tradnl"/>
        </w:rPr>
      </w:pPr>
    </w:p>
    <w:p w:rsidR="000A694D" w:rsidRPr="00F8786F" w:rsidRDefault="000A694D" w:rsidP="000A694D">
      <w:pPr>
        <w:jc w:val="center"/>
        <w:rPr>
          <w:b/>
          <w:sz w:val="20"/>
          <w:szCs w:val="20"/>
          <w:lang w:val="es-ES_tradnl"/>
        </w:rPr>
      </w:pPr>
      <w:r w:rsidRPr="00F8786F">
        <w:rPr>
          <w:b/>
          <w:sz w:val="20"/>
          <w:szCs w:val="20"/>
          <w:lang w:val="es-ES_tradnl"/>
        </w:rPr>
        <w:t>FORMATO DE REGISTRO DIARIO</w:t>
      </w:r>
    </w:p>
    <w:p w:rsidR="000A694D" w:rsidRDefault="000A694D" w:rsidP="000A694D">
      <w:pPr>
        <w:rPr>
          <w:b/>
          <w:sz w:val="22"/>
          <w:szCs w:val="22"/>
          <w:lang w:val="es-NI"/>
        </w:rPr>
      </w:pPr>
    </w:p>
    <w:p w:rsidR="000A694D" w:rsidRPr="00F8786F" w:rsidRDefault="000A694D" w:rsidP="000A694D">
      <w:pPr>
        <w:rPr>
          <w:b/>
          <w:sz w:val="22"/>
          <w:szCs w:val="22"/>
          <w:lang w:val="es-NI"/>
        </w:rPr>
      </w:pPr>
    </w:p>
    <w:p w:rsidR="000A694D" w:rsidRPr="00F8786F" w:rsidRDefault="000A694D" w:rsidP="000A694D">
      <w:pPr>
        <w:rPr>
          <w:b/>
          <w:sz w:val="22"/>
          <w:szCs w:val="22"/>
          <w:lang w:val="es-NI"/>
        </w:rPr>
      </w:pPr>
    </w:p>
    <w:tbl>
      <w:tblPr>
        <w:tblW w:w="9095" w:type="dxa"/>
        <w:tblInd w:w="2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1296"/>
        <w:gridCol w:w="1453"/>
        <w:gridCol w:w="1512"/>
        <w:gridCol w:w="1505"/>
        <w:gridCol w:w="1661"/>
      </w:tblGrid>
      <w:tr w:rsidR="000A694D" w:rsidRPr="00F8786F" w:rsidTr="000A694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Qué hice hoy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Tiempo utilizado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Para qué lo hice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Quienes participaron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Resultados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  <w:r w:rsidRPr="00F8786F">
              <w:rPr>
                <w:b/>
                <w:sz w:val="22"/>
                <w:szCs w:val="22"/>
                <w:lang w:val="es-NI"/>
              </w:rPr>
              <w:t>Observaciones e impresiones</w:t>
            </w:r>
          </w:p>
        </w:tc>
      </w:tr>
      <w:tr w:rsidR="000A694D" w:rsidRPr="00F8786F" w:rsidTr="000A694D">
        <w:trPr>
          <w:trHeight w:val="4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Default="000A694D" w:rsidP="0002287A">
            <w:pPr>
              <w:rPr>
                <w:b/>
                <w:lang w:val="es-NI"/>
              </w:rPr>
            </w:pPr>
          </w:p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4D" w:rsidRPr="00F8786F" w:rsidRDefault="000A694D" w:rsidP="0002287A">
            <w:pPr>
              <w:rPr>
                <w:b/>
                <w:lang w:val="es-NI"/>
              </w:rPr>
            </w:pPr>
          </w:p>
        </w:tc>
      </w:tr>
    </w:tbl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Pr="00F8786F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D923AD" w:rsidRDefault="00D923A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  <w:r w:rsidRPr="00F8786F">
        <w:rPr>
          <w:rFonts w:ascii="Arial" w:hAnsi="Arial"/>
          <w:b/>
          <w:shadow/>
          <w:sz w:val="20"/>
          <w:szCs w:val="20"/>
          <w:lang w:eastAsia="ar-SA"/>
        </w:rPr>
        <w:t>FORMATO DE REGISTRO SEMANAL</w:t>
      </w:r>
    </w:p>
    <w:p w:rsidR="00D923AD" w:rsidRDefault="00D923A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D923AD" w:rsidRDefault="00D923A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17"/>
        <w:tblW w:w="90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1"/>
        <w:gridCol w:w="1393"/>
        <w:gridCol w:w="1508"/>
        <w:gridCol w:w="1603"/>
        <w:gridCol w:w="1611"/>
        <w:gridCol w:w="1301"/>
      </w:tblGrid>
      <w:tr w:rsidR="000A694D" w:rsidRPr="00F8786F" w:rsidTr="000A694D">
        <w:trPr>
          <w:trHeight w:val="36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Actividades desarrolladas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Fecha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Objetivos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Responsable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Participantes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694D" w:rsidRPr="00F8786F" w:rsidRDefault="000A694D" w:rsidP="000A694D">
            <w:pPr>
              <w:suppressAutoHyphens/>
              <w:snapToGrid w:val="0"/>
              <w:jc w:val="center"/>
              <w:rPr>
                <w:rFonts w:ascii="Arial" w:hAnsi="Arial"/>
                <w:b/>
                <w:sz w:val="20"/>
                <w:lang w:eastAsia="ar-SA"/>
              </w:rPr>
            </w:pPr>
            <w:r w:rsidRPr="00F8786F">
              <w:rPr>
                <w:rFonts w:ascii="Arial" w:hAnsi="Arial"/>
                <w:b/>
                <w:sz w:val="20"/>
                <w:lang w:eastAsia="ar-SA"/>
              </w:rPr>
              <w:t>Resultados</w:t>
            </w:r>
          </w:p>
        </w:tc>
      </w:tr>
      <w:tr w:rsidR="000A694D" w:rsidRPr="00F8786F" w:rsidTr="000A694D">
        <w:trPr>
          <w:trHeight w:val="250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  <w:p w:rsidR="000A694D" w:rsidRPr="00F8786F" w:rsidRDefault="000A694D" w:rsidP="000A694D">
            <w:pPr>
              <w:suppressAutoHyphens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A694D">
            <w:pPr>
              <w:suppressAutoHyphens/>
              <w:snapToGrid w:val="0"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A694D">
            <w:pPr>
              <w:suppressAutoHyphens/>
              <w:snapToGrid w:val="0"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A694D">
            <w:pPr>
              <w:suppressAutoHyphens/>
              <w:snapToGrid w:val="0"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94D" w:rsidRPr="00F8786F" w:rsidRDefault="000A694D" w:rsidP="000A694D">
            <w:pPr>
              <w:suppressAutoHyphens/>
              <w:snapToGrid w:val="0"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4D" w:rsidRPr="00F8786F" w:rsidRDefault="000A694D" w:rsidP="000A694D">
            <w:pPr>
              <w:suppressAutoHyphens/>
              <w:snapToGrid w:val="0"/>
              <w:jc w:val="both"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D923AD" w:rsidRPr="00F8786F" w:rsidRDefault="00D923A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D923AD" w:rsidRDefault="00D923AD" w:rsidP="00D923AD">
      <w:pPr>
        <w:rPr>
          <w:b/>
          <w:sz w:val="22"/>
          <w:szCs w:val="22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D923AD" w:rsidRDefault="00D923A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rPr>
          <w:b/>
          <w:sz w:val="20"/>
          <w:szCs w:val="20"/>
        </w:rPr>
      </w:pPr>
    </w:p>
    <w:p w:rsidR="000A694D" w:rsidRPr="00085698" w:rsidRDefault="000A694D" w:rsidP="00D923AD">
      <w:pPr>
        <w:rPr>
          <w:b/>
          <w:sz w:val="20"/>
          <w:szCs w:val="20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0A694D" w:rsidRDefault="000A694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</w:p>
    <w:p w:rsidR="00D923AD" w:rsidRPr="00085698" w:rsidRDefault="00D923AD" w:rsidP="00D923AD">
      <w:pPr>
        <w:suppressAutoHyphens/>
        <w:jc w:val="center"/>
        <w:rPr>
          <w:rFonts w:ascii="Arial" w:hAnsi="Arial"/>
          <w:b/>
          <w:shadow/>
          <w:sz w:val="20"/>
          <w:szCs w:val="20"/>
          <w:lang w:eastAsia="ar-SA"/>
        </w:rPr>
      </w:pPr>
      <w:r w:rsidRPr="00085698">
        <w:rPr>
          <w:rFonts w:ascii="Arial" w:hAnsi="Arial"/>
          <w:b/>
          <w:shadow/>
          <w:sz w:val="20"/>
          <w:szCs w:val="20"/>
          <w:lang w:eastAsia="ar-SA"/>
        </w:rPr>
        <w:t>FORMATO DE REGISTRO DE ACTIVIDADES</w:t>
      </w:r>
    </w:p>
    <w:p w:rsidR="00D923AD" w:rsidRDefault="00D923AD" w:rsidP="00D923AD">
      <w:pPr>
        <w:rPr>
          <w:b/>
          <w:sz w:val="22"/>
          <w:szCs w:val="22"/>
        </w:rPr>
      </w:pPr>
    </w:p>
    <w:p w:rsidR="00D923AD" w:rsidRDefault="00D923AD" w:rsidP="00D923AD">
      <w:pPr>
        <w:rPr>
          <w:b/>
          <w:sz w:val="22"/>
          <w:szCs w:val="22"/>
        </w:rPr>
      </w:pPr>
    </w:p>
    <w:p w:rsidR="00D923AD" w:rsidRPr="00085698" w:rsidRDefault="00D923AD" w:rsidP="00D923AD">
      <w:pPr>
        <w:suppressAutoHyphens/>
        <w:jc w:val="both"/>
        <w:rPr>
          <w:rFonts w:ascii="Arial" w:hAnsi="Arial"/>
          <w:b/>
          <w:sz w:val="20"/>
          <w:lang w:eastAsia="ar-SA"/>
        </w:rPr>
      </w:pPr>
      <w:r w:rsidRPr="00085698">
        <w:rPr>
          <w:rFonts w:ascii="Arial" w:hAnsi="Arial"/>
          <w:b/>
          <w:sz w:val="20"/>
          <w:lang w:eastAsia="ar-SA"/>
        </w:rPr>
        <w:t>1. Qué se hizo (título, tipo de actividad)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1.1 Dónde se realizó: I.E. HERNANDO NAVIA VARON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1.2 Quiénes y cuántas personas participaron: Estudiantes</w:t>
      </w:r>
      <w:r>
        <w:rPr>
          <w:rFonts w:ascii="Arial" w:hAnsi="Arial"/>
          <w:sz w:val="20"/>
          <w:lang w:eastAsia="ar-SA"/>
        </w:rPr>
        <w:t xml:space="preserve"> de grado: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1.3 Duración: 2 horas</w:t>
      </w:r>
    </w:p>
    <w:p w:rsidR="00D923AD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 xml:space="preserve">1.4 Descripción </w:t>
      </w:r>
      <w:r>
        <w:rPr>
          <w:rFonts w:ascii="Arial" w:hAnsi="Arial"/>
          <w:sz w:val="20"/>
          <w:lang w:eastAsia="ar-SA"/>
        </w:rPr>
        <w:t>de la actividad: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b/>
          <w:sz w:val="20"/>
          <w:lang w:eastAsia="ar-SA"/>
        </w:rPr>
      </w:pPr>
    </w:p>
    <w:p w:rsidR="00D923AD" w:rsidRPr="00085698" w:rsidRDefault="00D923AD" w:rsidP="00D923AD">
      <w:pPr>
        <w:suppressAutoHyphens/>
        <w:jc w:val="both"/>
        <w:rPr>
          <w:rFonts w:ascii="Arial" w:hAnsi="Arial"/>
          <w:b/>
          <w:sz w:val="20"/>
          <w:lang w:eastAsia="ar-SA"/>
        </w:rPr>
      </w:pPr>
      <w:r w:rsidRPr="00085698">
        <w:rPr>
          <w:rFonts w:ascii="Arial" w:hAnsi="Arial"/>
          <w:b/>
          <w:sz w:val="20"/>
          <w:lang w:eastAsia="ar-SA"/>
        </w:rPr>
        <w:t>2. Si la actividad había sido programada con anticipación: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 xml:space="preserve">2.1 Objetivos que se tenían planificados para ella: </w:t>
      </w:r>
    </w:p>
    <w:p w:rsidR="00D923AD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2.2 Resultados alcanzados</w:t>
      </w:r>
      <w:r>
        <w:rPr>
          <w:rFonts w:ascii="Arial" w:hAnsi="Arial"/>
          <w:sz w:val="20"/>
          <w:lang w:eastAsia="ar-SA"/>
        </w:rPr>
        <w:t>.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ab/>
        <w:t>a) Con relación a los objetivos previstos: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ab/>
        <w:t>b) Resultados no previstos ant</w:t>
      </w:r>
      <w:r>
        <w:rPr>
          <w:rFonts w:ascii="Arial" w:hAnsi="Arial"/>
          <w:sz w:val="20"/>
          <w:lang w:eastAsia="ar-SA"/>
        </w:rPr>
        <w:t xml:space="preserve">eriormente: 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</w:p>
    <w:p w:rsidR="00D923AD" w:rsidRPr="00085698" w:rsidRDefault="00D923AD" w:rsidP="00D923AD">
      <w:pPr>
        <w:suppressAutoHyphens/>
        <w:jc w:val="both"/>
        <w:rPr>
          <w:rFonts w:ascii="Arial" w:hAnsi="Arial"/>
          <w:b/>
          <w:sz w:val="20"/>
          <w:lang w:eastAsia="ar-SA"/>
        </w:rPr>
      </w:pPr>
      <w:r w:rsidRPr="00085698">
        <w:rPr>
          <w:rFonts w:ascii="Arial" w:hAnsi="Arial"/>
          <w:b/>
          <w:sz w:val="20"/>
          <w:lang w:eastAsia="ar-SA"/>
        </w:rPr>
        <w:t>3. Si la actividad no había sido programada previamente: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3.1 ¿Cómo y por qué se decidió realizar / participar en esta actividad?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sz w:val="20"/>
          <w:lang w:eastAsia="ar-SA"/>
        </w:rPr>
        <w:t>3.2  Resultados alcanzados: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</w:p>
    <w:p w:rsidR="00D923AD" w:rsidRPr="00085698" w:rsidRDefault="00D923AD" w:rsidP="00D923AD">
      <w:pPr>
        <w:suppressAutoHyphens/>
        <w:jc w:val="both"/>
        <w:rPr>
          <w:rFonts w:ascii="Arial" w:hAnsi="Arial"/>
          <w:b/>
          <w:sz w:val="20"/>
          <w:lang w:eastAsia="ar-SA"/>
        </w:rPr>
      </w:pPr>
      <w:r w:rsidRPr="00085698">
        <w:rPr>
          <w:rFonts w:ascii="Arial" w:hAnsi="Arial"/>
          <w:b/>
          <w:sz w:val="20"/>
          <w:lang w:eastAsia="ar-SA"/>
        </w:rPr>
        <w:t>4. Impresiones y observaciones sobre la actividad</w:t>
      </w:r>
    </w:p>
    <w:p w:rsidR="00D923AD" w:rsidRPr="00085698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</w:p>
    <w:p w:rsidR="00D923AD" w:rsidRDefault="00D923AD" w:rsidP="00D923AD">
      <w:pPr>
        <w:suppressAutoHyphens/>
        <w:jc w:val="both"/>
        <w:rPr>
          <w:rFonts w:ascii="Arial" w:hAnsi="Arial"/>
          <w:sz w:val="20"/>
          <w:lang w:eastAsia="ar-SA"/>
        </w:rPr>
      </w:pPr>
      <w:r w:rsidRPr="00085698">
        <w:rPr>
          <w:rFonts w:ascii="Arial" w:hAnsi="Arial"/>
          <w:b/>
          <w:sz w:val="20"/>
          <w:lang w:eastAsia="ar-SA"/>
        </w:rPr>
        <w:t>5. Documentos de referencia sobre esta actividad</w:t>
      </w:r>
      <w:r w:rsidRPr="00085698">
        <w:rPr>
          <w:rFonts w:ascii="Arial" w:hAnsi="Arial"/>
          <w:sz w:val="20"/>
          <w:lang w:eastAsia="ar-SA"/>
        </w:rPr>
        <w:t xml:space="preserve"> (diseños metodológicos, grabaciones, transcripciones, convocatoria, material utilizado en ella, etc.)</w:t>
      </w:r>
      <w:r>
        <w:rPr>
          <w:rFonts w:ascii="Arial" w:hAnsi="Arial"/>
          <w:sz w:val="20"/>
          <w:lang w:eastAsia="ar-SA"/>
        </w:rPr>
        <w:t>.</w:t>
      </w:r>
    </w:p>
    <w:p w:rsidR="00B80F14" w:rsidRDefault="00B80F14"/>
    <w:sectPr w:rsidR="00B80F14" w:rsidSect="00153DA8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2268" w:right="1701" w:bottom="1701" w:left="1701" w:header="1134" w:footer="113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6B" w:rsidRDefault="0039526B" w:rsidP="00643921">
      <w:r>
        <w:separator/>
      </w:r>
    </w:p>
  </w:endnote>
  <w:endnote w:type="continuationSeparator" w:id="1">
    <w:p w:rsidR="0039526B" w:rsidRDefault="0039526B" w:rsidP="0064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B" w:rsidRPr="00A01EDC" w:rsidRDefault="0039526B" w:rsidP="0039526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2321"/>
      <w:docPartObj>
        <w:docPartGallery w:val="Page Numbers (Bottom of Page)"/>
        <w:docPartUnique/>
      </w:docPartObj>
    </w:sdtPr>
    <w:sdtContent>
      <w:p w:rsidR="00153DA8" w:rsidRDefault="00153DA8">
        <w:pPr>
          <w:pStyle w:val="Piedepgina"/>
          <w:jc w:val="center"/>
        </w:pPr>
        <w:fldSimple w:instr=" PAGE   \* MERGEFORMAT ">
          <w:r w:rsidR="008C039B">
            <w:rPr>
              <w:noProof/>
            </w:rPr>
            <w:t>1</w:t>
          </w:r>
        </w:fldSimple>
      </w:p>
    </w:sdtContent>
  </w:sdt>
  <w:p w:rsidR="000A694D" w:rsidRDefault="000A69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6B" w:rsidRDefault="0039526B" w:rsidP="00643921">
      <w:r>
        <w:separator/>
      </w:r>
    </w:p>
  </w:footnote>
  <w:footnote w:type="continuationSeparator" w:id="1">
    <w:p w:rsidR="0039526B" w:rsidRDefault="0039526B" w:rsidP="0064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97"/>
      <w:gridCol w:w="8309"/>
      <w:gridCol w:w="2410"/>
    </w:tblGrid>
    <w:tr w:rsidR="0039526B" w:rsidRPr="009C4C14" w:rsidTr="0039526B">
      <w:trPr>
        <w:trHeight w:val="477"/>
      </w:trPr>
      <w:tc>
        <w:tcPr>
          <w:tcW w:w="1897" w:type="dxa"/>
          <w:vMerge w:val="restart"/>
        </w:tcPr>
        <w:p w:rsidR="0039526B" w:rsidRPr="009C4C14" w:rsidRDefault="003767E6" w:rsidP="0039526B">
          <w:pPr>
            <w:jc w:val="center"/>
            <w:rPr>
              <w:rFonts w:cs="Arial"/>
              <w:caps/>
              <w:noProof/>
              <w:lang w:eastAsia="es-CO"/>
            </w:rPr>
          </w:pPr>
          <w:r w:rsidRPr="003767E6">
            <w:rPr>
              <w:rFonts w:cs="Arial"/>
              <w:b/>
              <w:caps/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Sec_Educación.jpg" style="width:84pt;height:72.75pt;visibility:visible">
                <v:imagedata r:id="rId1" o:title="Sec_Educación"/>
              </v:shape>
            </w:pict>
          </w:r>
        </w:p>
      </w:tc>
      <w:tc>
        <w:tcPr>
          <w:tcW w:w="8309" w:type="dxa"/>
          <w:vMerge w:val="restart"/>
        </w:tcPr>
        <w:p w:rsidR="0039526B" w:rsidRDefault="0039526B" w:rsidP="0039526B">
          <w:pPr>
            <w:jc w:val="center"/>
            <w:rPr>
              <w:rFonts w:ascii="Arial" w:hAnsi="Arial" w:cs="Arial"/>
              <w:caps/>
              <w:noProof/>
              <w:sz w:val="20"/>
              <w:lang w:eastAsia="es-CO"/>
            </w:rPr>
          </w:pPr>
          <w:r w:rsidRPr="00961449">
            <w:rPr>
              <w:rFonts w:ascii="Arial" w:hAnsi="Arial" w:cs="Arial"/>
              <w:caps/>
              <w:noProof/>
              <w:sz w:val="20"/>
              <w:lang w:eastAsia="es-CO"/>
            </w:rPr>
            <w:t xml:space="preserve">INSTITUCIÓN EDUCATIVA TÉCNICO COMERCIAL </w:t>
          </w:r>
        </w:p>
        <w:p w:rsidR="0039526B" w:rsidRPr="00961449" w:rsidRDefault="0039526B" w:rsidP="0039526B">
          <w:pPr>
            <w:jc w:val="center"/>
            <w:rPr>
              <w:rFonts w:ascii="Arial" w:hAnsi="Arial" w:cs="Arial"/>
              <w:caps/>
              <w:noProof/>
              <w:sz w:val="20"/>
              <w:lang w:eastAsia="es-CO"/>
            </w:rPr>
          </w:pPr>
          <w:r w:rsidRPr="00961449">
            <w:rPr>
              <w:rFonts w:ascii="Arial" w:hAnsi="Arial" w:cs="Arial"/>
              <w:caps/>
              <w:noProof/>
              <w:sz w:val="20"/>
              <w:lang w:eastAsia="es-CO"/>
            </w:rPr>
            <w:t>HERNANDO NAVIA VARON</w:t>
          </w:r>
        </w:p>
        <w:p w:rsidR="0039526B" w:rsidRPr="00961449" w:rsidRDefault="0039526B" w:rsidP="0039526B">
          <w:pPr>
            <w:jc w:val="center"/>
            <w:rPr>
              <w:rFonts w:ascii="Arial" w:hAnsi="Arial" w:cs="Arial"/>
              <w:caps/>
              <w:noProof/>
              <w:sz w:val="20"/>
              <w:lang w:eastAsia="es-CO"/>
            </w:rPr>
          </w:pPr>
        </w:p>
        <w:p w:rsidR="0039526B" w:rsidRPr="009C4C14" w:rsidRDefault="0039526B" w:rsidP="0039526B">
          <w:pPr>
            <w:tabs>
              <w:tab w:val="center" w:pos="2671"/>
              <w:tab w:val="left" w:pos="4500"/>
            </w:tabs>
            <w:jc w:val="center"/>
            <w:rPr>
              <w:rFonts w:cs="Arial"/>
              <w:caps/>
              <w:noProof/>
              <w:sz w:val="18"/>
              <w:szCs w:val="18"/>
              <w:lang w:eastAsia="es-CO"/>
            </w:rPr>
          </w:pPr>
          <w:r w:rsidRPr="00961449">
            <w:rPr>
              <w:rFonts w:ascii="Arial" w:hAnsi="Arial" w:cs="Arial"/>
              <w:caps/>
              <w:noProof/>
              <w:sz w:val="20"/>
              <w:lang w:eastAsia="es-CO"/>
            </w:rPr>
            <w:t>“SEMBRANDO FUTURO”</w:t>
          </w:r>
        </w:p>
      </w:tc>
      <w:tc>
        <w:tcPr>
          <w:tcW w:w="2410" w:type="dxa"/>
          <w:vAlign w:val="center"/>
        </w:tcPr>
        <w:p w:rsidR="0039526B" w:rsidRPr="009C4C14" w:rsidRDefault="0039526B" w:rsidP="0039526B">
          <w:pPr>
            <w:rPr>
              <w:rFonts w:ascii="Arial" w:hAnsi="Arial" w:cs="Arial"/>
              <w:caps/>
              <w:noProof/>
              <w:sz w:val="16"/>
              <w:szCs w:val="16"/>
              <w:lang w:eastAsia="es-CO"/>
            </w:rPr>
          </w:pPr>
          <w:r w:rsidRPr="009C4C14">
            <w:rPr>
              <w:rFonts w:ascii="Arial" w:hAnsi="Arial" w:cs="Arial"/>
              <w:caps/>
              <w:noProof/>
              <w:sz w:val="16"/>
              <w:szCs w:val="16"/>
              <w:lang w:eastAsia="es-CO"/>
            </w:rPr>
            <w:t>CÓDIGO:</w:t>
          </w:r>
          <w:r>
            <w:rPr>
              <w:rFonts w:ascii="Arial" w:hAnsi="Arial" w:cs="Arial"/>
              <w:caps/>
              <w:noProof/>
              <w:sz w:val="16"/>
              <w:szCs w:val="16"/>
              <w:lang w:eastAsia="es-CO"/>
            </w:rPr>
            <w:t xml:space="preserve"> GAC-FOR -06</w:t>
          </w:r>
        </w:p>
      </w:tc>
    </w:tr>
    <w:tr w:rsidR="0039526B" w:rsidRPr="009C4C14" w:rsidTr="0039526B">
      <w:trPr>
        <w:trHeight w:val="388"/>
      </w:trPr>
      <w:tc>
        <w:tcPr>
          <w:tcW w:w="1897" w:type="dxa"/>
          <w:vMerge/>
        </w:tcPr>
        <w:p w:rsidR="0039526B" w:rsidRPr="009C4C14" w:rsidRDefault="0039526B" w:rsidP="0039526B">
          <w:pPr>
            <w:jc w:val="center"/>
            <w:rPr>
              <w:rFonts w:cs="Arial"/>
              <w:caps/>
              <w:noProof/>
              <w:lang w:eastAsia="es-CO"/>
            </w:rPr>
          </w:pPr>
        </w:p>
      </w:tc>
      <w:tc>
        <w:tcPr>
          <w:tcW w:w="8309" w:type="dxa"/>
          <w:vMerge/>
        </w:tcPr>
        <w:p w:rsidR="0039526B" w:rsidRPr="009C4C14" w:rsidRDefault="0039526B" w:rsidP="0039526B">
          <w:pPr>
            <w:jc w:val="center"/>
            <w:rPr>
              <w:rFonts w:cs="Arial"/>
              <w:caps/>
              <w:noProof/>
              <w:lang w:eastAsia="es-CO"/>
            </w:rPr>
          </w:pPr>
        </w:p>
      </w:tc>
      <w:tc>
        <w:tcPr>
          <w:tcW w:w="2410" w:type="dxa"/>
          <w:vAlign w:val="center"/>
        </w:tcPr>
        <w:p w:rsidR="0039526B" w:rsidRPr="009C4C14" w:rsidRDefault="0039526B" w:rsidP="0039526B">
          <w:pPr>
            <w:rPr>
              <w:rFonts w:ascii="Arial" w:hAnsi="Arial" w:cs="Arial"/>
              <w:caps/>
              <w:noProof/>
              <w:color w:val="BFBFBF"/>
              <w:sz w:val="16"/>
              <w:szCs w:val="16"/>
              <w:lang w:eastAsia="es-CO"/>
            </w:rPr>
          </w:pPr>
          <w:r w:rsidRPr="009C4C14">
            <w:rPr>
              <w:rFonts w:ascii="Arial" w:hAnsi="Arial" w:cs="Arial"/>
              <w:caps/>
              <w:noProof/>
              <w:sz w:val="16"/>
              <w:szCs w:val="16"/>
              <w:lang w:eastAsia="es-CO"/>
            </w:rPr>
            <w:t xml:space="preserve">FECHA: </w:t>
          </w:r>
          <w:r>
            <w:rPr>
              <w:rFonts w:ascii="Arial" w:hAnsi="Arial" w:cs="Arial"/>
              <w:caps/>
              <w:noProof/>
              <w:sz w:val="16"/>
              <w:szCs w:val="16"/>
              <w:lang w:eastAsia="es-CO"/>
            </w:rPr>
            <w:t>5-04-2011</w:t>
          </w:r>
        </w:p>
      </w:tc>
    </w:tr>
    <w:tr w:rsidR="0039526B" w:rsidRPr="009C4C14" w:rsidTr="0039526B">
      <w:trPr>
        <w:trHeight w:val="420"/>
      </w:trPr>
      <w:tc>
        <w:tcPr>
          <w:tcW w:w="1897" w:type="dxa"/>
          <w:vMerge/>
        </w:tcPr>
        <w:p w:rsidR="0039526B" w:rsidRPr="009C4C14" w:rsidRDefault="0039526B" w:rsidP="0039526B">
          <w:pPr>
            <w:jc w:val="center"/>
            <w:rPr>
              <w:rFonts w:cs="Arial"/>
              <w:caps/>
            </w:rPr>
          </w:pPr>
        </w:p>
      </w:tc>
      <w:tc>
        <w:tcPr>
          <w:tcW w:w="8309" w:type="dxa"/>
          <w:vAlign w:val="center"/>
        </w:tcPr>
        <w:p w:rsidR="0039526B" w:rsidRPr="00961449" w:rsidRDefault="0039526B" w:rsidP="0039526B">
          <w:pPr>
            <w:jc w:val="center"/>
            <w:rPr>
              <w:rFonts w:ascii="Arial" w:hAnsi="Arial" w:cs="Arial"/>
              <w:caps/>
              <w:sz w:val="20"/>
            </w:rPr>
          </w:pPr>
          <w:r>
            <w:rPr>
              <w:rFonts w:ascii="Arial" w:hAnsi="Arial" w:cs="Arial"/>
              <w:caps/>
              <w:sz w:val="20"/>
            </w:rPr>
            <w:t xml:space="preserve">PROCESO </w:t>
          </w:r>
          <w:r w:rsidRPr="00961449">
            <w:rPr>
              <w:rFonts w:ascii="Arial" w:hAnsi="Arial" w:cs="Arial"/>
              <w:caps/>
              <w:sz w:val="20"/>
            </w:rPr>
            <w:t xml:space="preserve">gestion </w:t>
          </w:r>
          <w:r>
            <w:rPr>
              <w:rFonts w:ascii="Arial" w:hAnsi="Arial" w:cs="Arial"/>
              <w:caps/>
              <w:sz w:val="20"/>
            </w:rPr>
            <w:t>academica</w:t>
          </w:r>
        </w:p>
      </w:tc>
      <w:tc>
        <w:tcPr>
          <w:tcW w:w="2410" w:type="dxa"/>
          <w:vMerge w:val="restart"/>
          <w:vAlign w:val="center"/>
        </w:tcPr>
        <w:p w:rsidR="0039526B" w:rsidRPr="009C4C14" w:rsidRDefault="0039526B" w:rsidP="0039526B">
          <w:pPr>
            <w:rPr>
              <w:rFonts w:ascii="Arial" w:hAnsi="Arial" w:cs="Arial"/>
              <w:caps/>
              <w:sz w:val="16"/>
              <w:szCs w:val="16"/>
            </w:rPr>
          </w:pPr>
          <w:r w:rsidRPr="009C4C14">
            <w:rPr>
              <w:rFonts w:ascii="Arial" w:hAnsi="Arial" w:cs="Arial"/>
              <w:caps/>
              <w:sz w:val="16"/>
              <w:szCs w:val="16"/>
            </w:rPr>
            <w:t xml:space="preserve">VERSIÓN: </w:t>
          </w:r>
          <w:r>
            <w:rPr>
              <w:rFonts w:ascii="Arial" w:hAnsi="Arial" w:cs="Arial"/>
              <w:caps/>
              <w:sz w:val="16"/>
              <w:szCs w:val="16"/>
            </w:rPr>
            <w:t>1.0</w:t>
          </w:r>
        </w:p>
      </w:tc>
    </w:tr>
    <w:tr w:rsidR="0039526B" w:rsidRPr="009C4C14" w:rsidTr="0039526B">
      <w:trPr>
        <w:trHeight w:val="338"/>
      </w:trPr>
      <w:tc>
        <w:tcPr>
          <w:tcW w:w="1897" w:type="dxa"/>
          <w:vMerge/>
        </w:tcPr>
        <w:p w:rsidR="0039526B" w:rsidRPr="009C4C14" w:rsidRDefault="0039526B" w:rsidP="0039526B">
          <w:pPr>
            <w:jc w:val="center"/>
            <w:rPr>
              <w:rFonts w:cs="Arial"/>
              <w:caps/>
            </w:rPr>
          </w:pPr>
        </w:p>
      </w:tc>
      <w:tc>
        <w:tcPr>
          <w:tcW w:w="8309" w:type="dxa"/>
          <w:vAlign w:val="center"/>
        </w:tcPr>
        <w:p w:rsidR="0039526B" w:rsidRPr="00961449" w:rsidRDefault="0039526B" w:rsidP="0039526B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  <w:caps/>
            </w:rPr>
            <w:t>PROYECTOS PEDAGOGICOS</w:t>
          </w:r>
        </w:p>
      </w:tc>
      <w:tc>
        <w:tcPr>
          <w:tcW w:w="2410" w:type="dxa"/>
          <w:vMerge/>
          <w:vAlign w:val="center"/>
        </w:tcPr>
        <w:p w:rsidR="0039526B" w:rsidRPr="009C4C14" w:rsidRDefault="0039526B" w:rsidP="0039526B">
          <w:pPr>
            <w:rPr>
              <w:rFonts w:ascii="Arial" w:hAnsi="Arial" w:cs="Arial"/>
              <w:caps/>
              <w:sz w:val="16"/>
              <w:szCs w:val="16"/>
            </w:rPr>
          </w:pPr>
        </w:p>
      </w:tc>
    </w:tr>
  </w:tbl>
  <w:p w:rsidR="0039526B" w:rsidRPr="009C4C14" w:rsidRDefault="0039526B">
    <w:pPr>
      <w:pStyle w:val="Encabezado"/>
      <w:rPr>
        <w:rFonts w:ascii="Arial" w:hAnsi="Arial"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2326"/>
      <w:docPartObj>
        <w:docPartGallery w:val="Page Numbers (Top of Page)"/>
        <w:docPartUnique/>
      </w:docPartObj>
    </w:sdtPr>
    <w:sdtContent>
      <w:p w:rsidR="00153DA8" w:rsidRDefault="00153DA8">
        <w:pPr>
          <w:pStyle w:val="Encabezado"/>
        </w:pPr>
        <w:fldSimple w:instr=" PAGE   \* MERGEFORMAT ">
          <w:r w:rsidR="008C039B">
            <w:rPr>
              <w:noProof/>
            </w:rPr>
            <w:t>1</w:t>
          </w:r>
        </w:fldSimple>
      </w:p>
    </w:sdtContent>
  </w:sdt>
  <w:p w:rsidR="00153DA8" w:rsidRDefault="00153D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11.25pt;height:11.25pt" o:bullet="t">
        <v:imagedata r:id="rId2" o:title="BD14513_"/>
      </v:shape>
    </w:pict>
  </w:numPicBullet>
  <w:abstractNum w:abstractNumId="0">
    <w:nsid w:val="0195585C"/>
    <w:multiLevelType w:val="hybridMultilevel"/>
    <w:tmpl w:val="3A5A153A"/>
    <w:lvl w:ilvl="0" w:tplc="A0569F2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080653"/>
    <w:multiLevelType w:val="hybridMultilevel"/>
    <w:tmpl w:val="29CE13B4"/>
    <w:lvl w:ilvl="0" w:tplc="A0569F2E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BD1"/>
    <w:multiLevelType w:val="hybridMultilevel"/>
    <w:tmpl w:val="27DC9078"/>
    <w:lvl w:ilvl="0" w:tplc="D33AF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18F"/>
    <w:multiLevelType w:val="hybridMultilevel"/>
    <w:tmpl w:val="61E27A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1106E"/>
    <w:multiLevelType w:val="hybridMultilevel"/>
    <w:tmpl w:val="197E7226"/>
    <w:lvl w:ilvl="0" w:tplc="A0569F2E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F1673"/>
    <w:multiLevelType w:val="hybridMultilevel"/>
    <w:tmpl w:val="F6ACE5FA"/>
    <w:lvl w:ilvl="0" w:tplc="A0569F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2F4"/>
    <w:multiLevelType w:val="hybridMultilevel"/>
    <w:tmpl w:val="94F0302A"/>
    <w:lvl w:ilvl="0" w:tplc="0C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2EDD22EE"/>
    <w:multiLevelType w:val="hybridMultilevel"/>
    <w:tmpl w:val="EB12D594"/>
    <w:lvl w:ilvl="0" w:tplc="E77E6464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166E4"/>
    <w:multiLevelType w:val="hybridMultilevel"/>
    <w:tmpl w:val="1F24F360"/>
    <w:lvl w:ilvl="0" w:tplc="D33AF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3EAA"/>
    <w:multiLevelType w:val="hybridMultilevel"/>
    <w:tmpl w:val="BED4853C"/>
    <w:lvl w:ilvl="0" w:tplc="0C0A0009">
      <w:start w:val="1"/>
      <w:numFmt w:val="bullet"/>
      <w:lvlText w:val=""/>
      <w:lvlJc w:val="left"/>
      <w:pPr>
        <w:ind w:left="17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>
    <w:nsid w:val="4D8C46CE"/>
    <w:multiLevelType w:val="hybridMultilevel"/>
    <w:tmpl w:val="76B8FA52"/>
    <w:lvl w:ilvl="0" w:tplc="D33AF87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34380"/>
    <w:multiLevelType w:val="hybridMultilevel"/>
    <w:tmpl w:val="E15E59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35BB"/>
    <w:multiLevelType w:val="hybridMultilevel"/>
    <w:tmpl w:val="D4322AEC"/>
    <w:lvl w:ilvl="0" w:tplc="0C0A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73BFC"/>
    <w:rsid w:val="00054D92"/>
    <w:rsid w:val="0007600A"/>
    <w:rsid w:val="000A3C03"/>
    <w:rsid w:val="000A694D"/>
    <w:rsid w:val="000B1085"/>
    <w:rsid w:val="001162C9"/>
    <w:rsid w:val="00144C13"/>
    <w:rsid w:val="0015099F"/>
    <w:rsid w:val="00153DA8"/>
    <w:rsid w:val="0016540C"/>
    <w:rsid w:val="00167EDE"/>
    <w:rsid w:val="001A4CF0"/>
    <w:rsid w:val="00333CCF"/>
    <w:rsid w:val="0035353F"/>
    <w:rsid w:val="003767E6"/>
    <w:rsid w:val="0039526B"/>
    <w:rsid w:val="003E53C9"/>
    <w:rsid w:val="004A6CA8"/>
    <w:rsid w:val="00517AA8"/>
    <w:rsid w:val="00526401"/>
    <w:rsid w:val="0053604D"/>
    <w:rsid w:val="005672BA"/>
    <w:rsid w:val="005A793D"/>
    <w:rsid w:val="005E3DB9"/>
    <w:rsid w:val="00643921"/>
    <w:rsid w:val="00673BFC"/>
    <w:rsid w:val="006C4134"/>
    <w:rsid w:val="00746E7C"/>
    <w:rsid w:val="007556A1"/>
    <w:rsid w:val="007C1DA3"/>
    <w:rsid w:val="007C6C66"/>
    <w:rsid w:val="008C039B"/>
    <w:rsid w:val="008E285F"/>
    <w:rsid w:val="009024A0"/>
    <w:rsid w:val="00A03098"/>
    <w:rsid w:val="00B16364"/>
    <w:rsid w:val="00B3359C"/>
    <w:rsid w:val="00B80F14"/>
    <w:rsid w:val="00BA2D54"/>
    <w:rsid w:val="00C06869"/>
    <w:rsid w:val="00CD3713"/>
    <w:rsid w:val="00D22DF5"/>
    <w:rsid w:val="00D60FFC"/>
    <w:rsid w:val="00D923AD"/>
    <w:rsid w:val="00DB07DD"/>
    <w:rsid w:val="00DB7B1E"/>
    <w:rsid w:val="00E03B66"/>
    <w:rsid w:val="00E80972"/>
    <w:rsid w:val="00E82C01"/>
    <w:rsid w:val="00F2783F"/>
    <w:rsid w:val="00FB3110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aliases w:val="Logotipo"/>
    <w:basedOn w:val="Normal"/>
    <w:link w:val="EncabezadoCar"/>
    <w:uiPriority w:val="99"/>
    <w:rsid w:val="00673BFC"/>
    <w:pPr>
      <w:tabs>
        <w:tab w:val="center" w:pos="4252"/>
        <w:tab w:val="right" w:pos="8504"/>
      </w:tabs>
    </w:pPr>
    <w:rPr>
      <w:szCs w:val="20"/>
      <w:lang w:val="es-CO"/>
    </w:rPr>
  </w:style>
  <w:style w:type="character" w:customStyle="1" w:styleId="EncabezadoCar">
    <w:name w:val="Encabezado Car"/>
    <w:aliases w:val="Logotipo Car"/>
    <w:basedOn w:val="Fuentedeprrafopredeter"/>
    <w:link w:val="Encabezado"/>
    <w:uiPriority w:val="99"/>
    <w:rsid w:val="00673BFC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rsid w:val="00673BFC"/>
    <w:pPr>
      <w:tabs>
        <w:tab w:val="center" w:pos="4252"/>
        <w:tab w:val="right" w:pos="8504"/>
      </w:tabs>
    </w:pPr>
    <w:rPr>
      <w:szCs w:val="20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3BFC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7C6C6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6C6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E3DB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5E3DB9"/>
    <w:rPr>
      <w:b/>
      <w:bCs/>
    </w:rPr>
  </w:style>
  <w:style w:type="table" w:styleId="Tablaconcuadrcula">
    <w:name w:val="Table Grid"/>
    <w:basedOn w:val="Tablanormal"/>
    <w:uiPriority w:val="59"/>
    <w:rsid w:val="00CD371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2D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D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A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A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eratriz-filosofiamaxima.blogspot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quehacer-filosofico.jim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ofarhernaviano.wordpres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4F242F32ED45BCB35C43492B3F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0E45-362D-470E-B459-8285BB2B5ABB}"/>
      </w:docPartPr>
      <w:docPartBody>
        <w:p w:rsidR="00000000" w:rsidRDefault="0014491F" w:rsidP="0014491F">
          <w:pPr>
            <w:pStyle w:val="F04F242F32ED45BCB35C43492B3F2A2E"/>
          </w:pPr>
          <w: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491F"/>
    <w:rsid w:val="0014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99070CEFA34A1FB4C712CC6D6BF8D3">
    <w:name w:val="4099070CEFA34A1FB4C712CC6D6BF8D3"/>
    <w:rsid w:val="0014491F"/>
  </w:style>
  <w:style w:type="paragraph" w:customStyle="1" w:styleId="61D06EEE795B4C298337FF5B6A8BDC55">
    <w:name w:val="61D06EEE795B4C298337FF5B6A8BDC55"/>
    <w:rsid w:val="0014491F"/>
  </w:style>
  <w:style w:type="paragraph" w:customStyle="1" w:styleId="1908F5D05CFB452EA2BEE1DB45A9E3D7">
    <w:name w:val="1908F5D05CFB452EA2BEE1DB45A9E3D7"/>
    <w:rsid w:val="0014491F"/>
  </w:style>
  <w:style w:type="paragraph" w:customStyle="1" w:styleId="F04F242F32ED45BCB35C43492B3F2A2E">
    <w:name w:val="F04F242F32ED45BCB35C43492B3F2A2E"/>
    <w:rsid w:val="0014491F"/>
  </w:style>
  <w:style w:type="paragraph" w:customStyle="1" w:styleId="381563B26D05412CBE2FE04CF424555A">
    <w:name w:val="381563B26D05412CBE2FE04CF424555A"/>
    <w:rsid w:val="001449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26</Pages>
  <Words>4972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                            </dc:creator>
  <cp:keywords/>
  <dc:description/>
  <cp:lastModifiedBy>pc</cp:lastModifiedBy>
  <cp:revision>31</cp:revision>
  <dcterms:created xsi:type="dcterms:W3CDTF">2011-05-12T21:18:00Z</dcterms:created>
  <dcterms:modified xsi:type="dcterms:W3CDTF">2011-05-13T01:29:00Z</dcterms:modified>
</cp:coreProperties>
</file>